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05" w:rsidRPr="000E597C" w:rsidRDefault="00527D05" w:rsidP="008D1397">
      <w:pPr>
        <w:autoSpaceDE w:val="0"/>
        <w:autoSpaceDN w:val="0"/>
        <w:adjustRightInd w:val="0"/>
        <w:ind w:left="708" w:hanging="708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AC7BFF" w:rsidRPr="000E597C" w:rsidRDefault="002D2683" w:rsidP="008D1397">
      <w:pPr>
        <w:autoSpaceDE w:val="0"/>
        <w:autoSpaceDN w:val="0"/>
        <w:adjustRightInd w:val="0"/>
        <w:ind w:left="708" w:hanging="708"/>
        <w:jc w:val="center"/>
        <w:rPr>
          <w:rFonts w:asciiTheme="majorHAnsi" w:hAnsiTheme="majorHAnsi"/>
          <w:b/>
          <w:sz w:val="14"/>
          <w:szCs w:val="14"/>
          <w:lang w:val="es-CL"/>
        </w:rPr>
      </w:pPr>
      <w:r w:rsidRPr="000E597C">
        <w:rPr>
          <w:rFonts w:asciiTheme="majorHAnsi" w:hAnsiTheme="majorHAnsi"/>
          <w:b/>
          <w:sz w:val="14"/>
          <w:szCs w:val="14"/>
          <w:lang w:val="es-CL"/>
        </w:rPr>
        <w:t>PROGRAMA</w:t>
      </w:r>
      <w:r w:rsidR="008D1397" w:rsidRPr="000E597C">
        <w:rPr>
          <w:rFonts w:asciiTheme="majorHAnsi" w:hAnsiTheme="majorHAnsi"/>
          <w:b/>
          <w:sz w:val="14"/>
          <w:szCs w:val="14"/>
          <w:lang w:val="es-CL"/>
        </w:rPr>
        <w:t xml:space="preserve">- </w:t>
      </w:r>
      <w:r w:rsidRPr="000E597C">
        <w:rPr>
          <w:rFonts w:asciiTheme="majorHAnsi" w:hAnsiTheme="majorHAnsi"/>
          <w:b/>
          <w:sz w:val="14"/>
          <w:szCs w:val="14"/>
          <w:lang w:val="es-CL"/>
        </w:rPr>
        <w:t>DÍA 1</w:t>
      </w:r>
    </w:p>
    <w:p w:rsidR="00412EC2" w:rsidRDefault="002D2683" w:rsidP="008D1397">
      <w:pPr>
        <w:autoSpaceDE w:val="0"/>
        <w:autoSpaceDN w:val="0"/>
        <w:adjustRightInd w:val="0"/>
        <w:ind w:left="708" w:hanging="708"/>
        <w:jc w:val="center"/>
        <w:rPr>
          <w:rFonts w:asciiTheme="majorHAnsi" w:hAnsiTheme="majorHAnsi"/>
          <w:b/>
          <w:sz w:val="14"/>
          <w:szCs w:val="14"/>
          <w:lang w:val="es-CL"/>
        </w:rPr>
      </w:pPr>
      <w:r w:rsidRPr="000E597C">
        <w:rPr>
          <w:rFonts w:asciiTheme="majorHAnsi" w:hAnsiTheme="majorHAnsi"/>
          <w:b/>
          <w:sz w:val="14"/>
          <w:szCs w:val="14"/>
          <w:lang w:val="es-CL"/>
        </w:rPr>
        <w:t>2</w:t>
      </w:r>
      <w:r w:rsidR="00D83E67" w:rsidRPr="000E597C">
        <w:rPr>
          <w:rFonts w:asciiTheme="majorHAnsi" w:hAnsiTheme="majorHAnsi"/>
          <w:b/>
          <w:sz w:val="14"/>
          <w:szCs w:val="14"/>
          <w:lang w:val="es-CL"/>
        </w:rPr>
        <w:t xml:space="preserve">7 de Noviembre </w:t>
      </w:r>
      <w:r w:rsidR="005273AC">
        <w:rPr>
          <w:rFonts w:asciiTheme="majorHAnsi" w:hAnsiTheme="majorHAnsi"/>
          <w:b/>
          <w:sz w:val="14"/>
          <w:szCs w:val="14"/>
          <w:lang w:val="es-CL"/>
        </w:rPr>
        <w:t>de 2014</w:t>
      </w:r>
    </w:p>
    <w:p w:rsidR="000E597C" w:rsidRPr="000E597C" w:rsidRDefault="000E597C" w:rsidP="008D1397">
      <w:pPr>
        <w:autoSpaceDE w:val="0"/>
        <w:autoSpaceDN w:val="0"/>
        <w:adjustRightInd w:val="0"/>
        <w:ind w:left="708" w:hanging="708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tbl>
      <w:tblPr>
        <w:tblStyle w:val="Tablaconcuadrcula"/>
        <w:tblW w:w="14269" w:type="dxa"/>
        <w:jc w:val="center"/>
        <w:tblInd w:w="-3824" w:type="dxa"/>
        <w:tblLook w:val="04A0"/>
      </w:tblPr>
      <w:tblGrid>
        <w:gridCol w:w="1268"/>
        <w:gridCol w:w="4456"/>
        <w:gridCol w:w="4191"/>
        <w:gridCol w:w="4354"/>
      </w:tblGrid>
      <w:tr w:rsidR="002D2683" w:rsidRPr="000E597C" w:rsidTr="00DB7872">
        <w:trPr>
          <w:trHeight w:val="337"/>
          <w:jc w:val="center"/>
        </w:trPr>
        <w:tc>
          <w:tcPr>
            <w:tcW w:w="1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D2683" w:rsidRPr="000E597C" w:rsidRDefault="002D2683" w:rsidP="00D83E6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08:30</w:t>
            </w:r>
            <w:r w:rsidR="00D83E67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 a 9: 00</w:t>
            </w:r>
          </w:p>
        </w:tc>
        <w:tc>
          <w:tcPr>
            <w:tcW w:w="13001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D2683" w:rsidRPr="000E597C" w:rsidRDefault="002D2683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ACREDITACIÓN</w:t>
            </w:r>
          </w:p>
        </w:tc>
      </w:tr>
      <w:tr w:rsidR="00DB7872" w:rsidRPr="000E597C" w:rsidTr="00DB7872">
        <w:trPr>
          <w:trHeight w:val="555"/>
          <w:jc w:val="center"/>
        </w:trPr>
        <w:tc>
          <w:tcPr>
            <w:tcW w:w="1268" w:type="dxa"/>
            <w:shd w:val="clear" w:color="auto" w:fill="8DB3E2" w:themeFill="text2" w:themeFillTint="66"/>
            <w:vAlign w:val="center"/>
          </w:tcPr>
          <w:p w:rsidR="00DB7872" w:rsidRDefault="00DB7872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Pr="000E597C" w:rsidRDefault="00DB7872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9:00 a 9:40</w:t>
            </w:r>
          </w:p>
          <w:p w:rsidR="00DB7872" w:rsidRPr="000E597C" w:rsidRDefault="00DB7872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Pr="000E597C" w:rsidRDefault="00DB7872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</w:tc>
        <w:tc>
          <w:tcPr>
            <w:tcW w:w="13001" w:type="dxa"/>
            <w:gridSpan w:val="3"/>
            <w:shd w:val="clear" w:color="auto" w:fill="8DB3E2" w:themeFill="text2" w:themeFillTint="66"/>
            <w:vAlign w:val="center"/>
          </w:tcPr>
          <w:p w:rsidR="00DB7872" w:rsidRPr="000E597C" w:rsidRDefault="00DB7872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Inauguración.</w:t>
            </w:r>
          </w:p>
          <w:p w:rsidR="00DB7872" w:rsidRPr="000E597C" w:rsidRDefault="00DB7872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Palabras de Catalina Mertz, Directora Ejecutiva, Fundacion Paz Ciudadana</w:t>
            </w:r>
          </w:p>
          <w:p w:rsidR="00DB7872" w:rsidRPr="000E597C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Palabras de autoridades (por definir)</w:t>
            </w:r>
          </w:p>
        </w:tc>
      </w:tr>
      <w:tr w:rsidR="00DB7872" w:rsidRPr="000E597C" w:rsidTr="00DB7872">
        <w:trPr>
          <w:trHeight w:val="460"/>
          <w:jc w:val="center"/>
        </w:trPr>
        <w:tc>
          <w:tcPr>
            <w:tcW w:w="1268" w:type="dxa"/>
            <w:tcBorders>
              <w:bottom w:val="single" w:sz="4" w:space="0" w:color="auto"/>
            </w:tcBorders>
            <w:vAlign w:val="center"/>
          </w:tcPr>
          <w:p w:rsidR="00DB7872" w:rsidRPr="000E597C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9:40 a 10:40</w:t>
            </w:r>
          </w:p>
          <w:p w:rsidR="00DB7872" w:rsidRPr="000E597C" w:rsidRDefault="00DB7872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</w:tc>
        <w:tc>
          <w:tcPr>
            <w:tcW w:w="13001" w:type="dxa"/>
            <w:gridSpan w:val="3"/>
            <w:tcBorders>
              <w:bottom w:val="single" w:sz="4" w:space="0" w:color="auto"/>
            </w:tcBorders>
            <w:vAlign w:val="center"/>
          </w:tcPr>
          <w:p w:rsidR="00DB7872" w:rsidRPr="008A33B7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US"/>
              </w:rPr>
            </w:pPr>
            <w:r w:rsidRPr="008A33B7">
              <w:rPr>
                <w:rFonts w:asciiTheme="majorHAnsi" w:hAnsiTheme="majorHAnsi"/>
                <w:b/>
                <w:sz w:val="14"/>
                <w:szCs w:val="14"/>
                <w:lang w:val="en-US"/>
              </w:rPr>
              <w:t>Apertura</w:t>
            </w:r>
          </w:p>
          <w:p w:rsidR="00DB7872" w:rsidRPr="008A33B7" w:rsidRDefault="00DB7872" w:rsidP="00DB7872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n-US"/>
              </w:rPr>
            </w:pPr>
            <w:r w:rsidRPr="008A33B7">
              <w:rPr>
                <w:rFonts w:asciiTheme="majorHAnsi" w:hAnsiTheme="majorHAnsi"/>
                <w:b/>
                <w:sz w:val="14"/>
                <w:szCs w:val="14"/>
                <w:lang w:val="en-US"/>
              </w:rPr>
              <w:t>Dra. ROSEMARY BARBARET</w:t>
            </w:r>
            <w:r w:rsidRPr="008A33B7">
              <w:rPr>
                <w:rFonts w:asciiTheme="majorHAnsi" w:hAnsiTheme="majorHAnsi"/>
                <w:b/>
                <w:i/>
                <w:sz w:val="14"/>
                <w:szCs w:val="14"/>
                <w:lang w:val="en-US"/>
              </w:rPr>
              <w:t xml:space="preserve">. </w:t>
            </w:r>
            <w:r w:rsidRPr="008A33B7">
              <w:rPr>
                <w:rFonts w:asciiTheme="majorHAnsi" w:hAnsiTheme="majorHAnsi"/>
                <w:b/>
                <w:sz w:val="14"/>
                <w:szCs w:val="14"/>
                <w:lang w:val="en-US"/>
              </w:rPr>
              <w:t>John Jay College of Criminal Justice, New York, EE.UU</w:t>
            </w:r>
          </w:p>
          <w:p w:rsidR="00DB7872" w:rsidRPr="000E597C" w:rsidRDefault="00DB7872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</w:tc>
      </w:tr>
      <w:tr w:rsidR="00DB7872" w:rsidRPr="000E597C" w:rsidTr="00DB7872">
        <w:trPr>
          <w:trHeight w:val="460"/>
          <w:jc w:val="center"/>
        </w:trPr>
        <w:tc>
          <w:tcPr>
            <w:tcW w:w="1268" w:type="dxa"/>
            <w:shd w:val="clear" w:color="auto" w:fill="C6D9F1" w:themeFill="text2" w:themeFillTint="33"/>
            <w:vAlign w:val="center"/>
          </w:tcPr>
          <w:p w:rsidR="00DB7872" w:rsidRPr="000E597C" w:rsidRDefault="00DB7872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10:40 a 11:00</w:t>
            </w:r>
          </w:p>
        </w:tc>
        <w:tc>
          <w:tcPr>
            <w:tcW w:w="13001" w:type="dxa"/>
            <w:gridSpan w:val="3"/>
            <w:shd w:val="clear" w:color="auto" w:fill="C6D9F1" w:themeFill="text2" w:themeFillTint="33"/>
            <w:vAlign w:val="center"/>
          </w:tcPr>
          <w:p w:rsidR="00DB7872" w:rsidRPr="000E597C" w:rsidRDefault="00DB7872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RECESO PARA CAFE</w:t>
            </w:r>
          </w:p>
        </w:tc>
      </w:tr>
      <w:tr w:rsidR="00662FB8" w:rsidRPr="000E597C" w:rsidTr="00DB7872">
        <w:trPr>
          <w:jc w:val="center"/>
        </w:trPr>
        <w:tc>
          <w:tcPr>
            <w:tcW w:w="5724" w:type="dxa"/>
            <w:gridSpan w:val="2"/>
            <w:shd w:val="clear" w:color="auto" w:fill="DBE5F1" w:themeFill="accent1" w:themeFillTint="33"/>
            <w:vAlign w:val="center"/>
          </w:tcPr>
          <w:p w:rsidR="00662FB8" w:rsidRPr="000E597C" w:rsidRDefault="00662FB8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AULA MAGNA</w:t>
            </w:r>
          </w:p>
        </w:tc>
        <w:tc>
          <w:tcPr>
            <w:tcW w:w="4191" w:type="dxa"/>
            <w:shd w:val="clear" w:color="auto" w:fill="DBE5F1" w:themeFill="accent1" w:themeFillTint="33"/>
            <w:vAlign w:val="center"/>
          </w:tcPr>
          <w:p w:rsidR="00662FB8" w:rsidRPr="000E597C" w:rsidRDefault="00662FB8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SALA 2</w:t>
            </w:r>
          </w:p>
        </w:tc>
        <w:tc>
          <w:tcPr>
            <w:tcW w:w="4354" w:type="dxa"/>
            <w:shd w:val="clear" w:color="auto" w:fill="DBE5F1" w:themeFill="accent1" w:themeFillTint="33"/>
            <w:vAlign w:val="center"/>
          </w:tcPr>
          <w:p w:rsidR="00662FB8" w:rsidRPr="000E597C" w:rsidRDefault="00662FB8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SALA 3</w:t>
            </w:r>
          </w:p>
        </w:tc>
      </w:tr>
      <w:tr w:rsidR="00662FB8" w:rsidRPr="000E597C" w:rsidTr="00DB7872">
        <w:trPr>
          <w:jc w:val="center"/>
        </w:trPr>
        <w:tc>
          <w:tcPr>
            <w:tcW w:w="5724" w:type="dxa"/>
            <w:gridSpan w:val="2"/>
            <w:shd w:val="clear" w:color="auto" w:fill="DBE5F1" w:themeFill="accent1" w:themeFillTint="33"/>
            <w:vAlign w:val="center"/>
          </w:tcPr>
          <w:p w:rsidR="00DB7872" w:rsidRDefault="00DB7872" w:rsidP="00BF297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BF297D" w:rsidRPr="000E597C" w:rsidRDefault="00BF297D" w:rsidP="00BF297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MÓDULO</w:t>
            </w:r>
          </w:p>
          <w:p w:rsidR="00BF297D" w:rsidRPr="000E597C" w:rsidRDefault="00BF297D" w:rsidP="00BF297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Experiencias nacionales y </w:t>
            </w:r>
          </w:p>
          <w:p w:rsidR="00662FB8" w:rsidRPr="000E597C" w:rsidRDefault="00BF297D" w:rsidP="00BF297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comparadas en la prevencion y control del delito</w:t>
            </w:r>
          </w:p>
        </w:tc>
        <w:tc>
          <w:tcPr>
            <w:tcW w:w="4191" w:type="dxa"/>
            <w:shd w:val="clear" w:color="auto" w:fill="DBE5F1" w:themeFill="accent1" w:themeFillTint="33"/>
            <w:vAlign w:val="center"/>
          </w:tcPr>
          <w:p w:rsidR="00DB7872" w:rsidRDefault="00DB7872" w:rsidP="001D38E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662FB8" w:rsidRPr="000E597C" w:rsidRDefault="00662FB8" w:rsidP="001D38E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MÓDULO</w:t>
            </w:r>
          </w:p>
          <w:p w:rsidR="001D38EC" w:rsidRPr="000E597C" w:rsidRDefault="001D38EC" w:rsidP="001D38E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Reinsercion Social</w:t>
            </w:r>
          </w:p>
        </w:tc>
        <w:tc>
          <w:tcPr>
            <w:tcW w:w="4354" w:type="dxa"/>
            <w:shd w:val="clear" w:color="auto" w:fill="DBE5F1" w:themeFill="accent1" w:themeFillTint="33"/>
            <w:vAlign w:val="center"/>
          </w:tcPr>
          <w:p w:rsidR="00DB7872" w:rsidRDefault="00DB7872" w:rsidP="0043173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C7BFF" w:rsidRPr="000E597C" w:rsidRDefault="00AC7BFF" w:rsidP="0043173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MÓDULO</w:t>
            </w:r>
          </w:p>
          <w:p w:rsidR="00662FB8" w:rsidRPr="000E597C" w:rsidRDefault="00AC7BFF" w:rsidP="0043173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Reincidencia</w:t>
            </w:r>
            <w:r w:rsidR="005273A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 delictual</w:t>
            </w:r>
          </w:p>
        </w:tc>
      </w:tr>
      <w:tr w:rsidR="00662FB8" w:rsidRPr="000E597C" w:rsidTr="00DB7872">
        <w:trPr>
          <w:jc w:val="center"/>
        </w:trPr>
        <w:tc>
          <w:tcPr>
            <w:tcW w:w="1268" w:type="dxa"/>
            <w:vAlign w:val="center"/>
          </w:tcPr>
          <w:p w:rsidR="00662FB8" w:rsidRPr="000E597C" w:rsidRDefault="00BF297D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11:00 a 11:30</w:t>
            </w:r>
          </w:p>
        </w:tc>
        <w:tc>
          <w:tcPr>
            <w:tcW w:w="4456" w:type="dxa"/>
            <w:vAlign w:val="center"/>
          </w:tcPr>
          <w:p w:rsidR="00BF297D" w:rsidRPr="000E597C" w:rsidRDefault="001D38EC" w:rsidP="00BF297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PEDRO SALGADO y ALFREDO LAGOS</w:t>
            </w:r>
          </w:p>
          <w:p w:rsidR="00662FB8" w:rsidRPr="000E597C" w:rsidRDefault="00BF297D" w:rsidP="00BF297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Modelo de control proactivo de ciertas medidas de naturaleza proteccional respecto de victimas de delito</w:t>
            </w:r>
          </w:p>
          <w:p w:rsidR="00BF297D" w:rsidRPr="000E597C" w:rsidRDefault="00BF297D" w:rsidP="00AD11FA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Fiscalia Regional XI Region</w:t>
            </w:r>
            <w:r w:rsidR="00B054C7"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 xml:space="preserve"> de Aysen</w:t>
            </w:r>
          </w:p>
        </w:tc>
        <w:tc>
          <w:tcPr>
            <w:tcW w:w="4191" w:type="dxa"/>
            <w:vAlign w:val="center"/>
          </w:tcPr>
          <w:p w:rsidR="00AC7BFF" w:rsidRPr="000E597C" w:rsidRDefault="00AC7BFF" w:rsidP="001D38E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  <w:p w:rsidR="001D38EC" w:rsidRPr="000E597C" w:rsidRDefault="001D38EC" w:rsidP="001D38E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MARIA EUGENIA SOSA</w:t>
            </w:r>
          </w:p>
          <w:p w:rsidR="001D38EC" w:rsidRPr="000E597C" w:rsidRDefault="001D38EC" w:rsidP="001D38E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Programa de intermediación laboral para jóvenes que han infringido la ley</w:t>
            </w:r>
          </w:p>
          <w:p w:rsidR="0053173C" w:rsidRPr="000E597C" w:rsidRDefault="001D38EC" w:rsidP="004415D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Fundación Proyecto B</w:t>
            </w:r>
          </w:p>
        </w:tc>
        <w:tc>
          <w:tcPr>
            <w:tcW w:w="4354" w:type="dxa"/>
            <w:vAlign w:val="center"/>
          </w:tcPr>
          <w:p w:rsidR="00532E9C" w:rsidRPr="000E597C" w:rsidRDefault="00532E9C" w:rsidP="00532E9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JUAN IGNACIO VERA</w:t>
            </w:r>
          </w:p>
          <w:p w:rsidR="00662FB8" w:rsidRPr="000E597C" w:rsidRDefault="00532E9C" w:rsidP="00532E9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Riesgo de reincidencia delictual en la poblacion condenada a libertad vigilada en Chile</w:t>
            </w:r>
          </w:p>
          <w:p w:rsidR="00532E9C" w:rsidRPr="000E597C" w:rsidRDefault="00532E9C" w:rsidP="00532E9C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Gendarmeria de Chile</w:t>
            </w:r>
          </w:p>
        </w:tc>
      </w:tr>
      <w:tr w:rsidR="00662FB8" w:rsidRPr="000E597C" w:rsidTr="00DB7872">
        <w:trPr>
          <w:trHeight w:val="869"/>
          <w:jc w:val="center"/>
        </w:trPr>
        <w:tc>
          <w:tcPr>
            <w:tcW w:w="1268" w:type="dxa"/>
            <w:vAlign w:val="center"/>
          </w:tcPr>
          <w:p w:rsidR="00662FB8" w:rsidRPr="000E597C" w:rsidRDefault="00BF297D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11:30 a 12:00</w:t>
            </w:r>
          </w:p>
        </w:tc>
        <w:tc>
          <w:tcPr>
            <w:tcW w:w="4456" w:type="dxa"/>
            <w:vAlign w:val="center"/>
          </w:tcPr>
          <w:p w:rsidR="0082251B" w:rsidRPr="000E597C" w:rsidRDefault="0082251B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  <w:p w:rsidR="001D38EC" w:rsidRPr="000E597C" w:rsidRDefault="001D38EC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MARIA CECILIA JARAMILLO</w:t>
            </w:r>
          </w:p>
          <w:p w:rsidR="00662FB8" w:rsidRPr="000E597C" w:rsidRDefault="001D38EC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Análisis del programa plan comunal de seguridad. Estudio comparado en cuatro municipios de la región metropolitana: la capacidad institucional de los gobiernos locales y la participación ciudadana</w:t>
            </w:r>
          </w:p>
          <w:p w:rsidR="0053173C" w:rsidRPr="000E597C" w:rsidRDefault="00B275FA" w:rsidP="004415D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UNAM – Mexico</w:t>
            </w:r>
          </w:p>
        </w:tc>
        <w:tc>
          <w:tcPr>
            <w:tcW w:w="4191" w:type="dxa"/>
            <w:vAlign w:val="center"/>
          </w:tcPr>
          <w:p w:rsidR="001D38EC" w:rsidRPr="000E597C" w:rsidRDefault="001D38EC" w:rsidP="001D38E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SOF</w:t>
            </w:r>
            <w:r w:rsidR="0082251B" w:rsidRPr="000E597C">
              <w:rPr>
                <w:rFonts w:asciiTheme="majorHAnsi" w:hAnsiTheme="majorHAnsi"/>
                <w:sz w:val="14"/>
                <w:szCs w:val="14"/>
                <w:lang w:val="es-CL"/>
              </w:rPr>
              <w:t>I</w:t>
            </w: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A MONTEDONICO</w:t>
            </w:r>
          </w:p>
          <w:p w:rsidR="00662FB8" w:rsidRPr="000E597C" w:rsidRDefault="001D38EC" w:rsidP="001D38E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Análisis y evaluación del piloto de Proyecto Pasos: programa de acompañamiento post-sanción para jóvenes</w:t>
            </w:r>
          </w:p>
          <w:p w:rsidR="0053173C" w:rsidRPr="000E597C" w:rsidRDefault="0053173C" w:rsidP="001D38EC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Municipalidad de Peñalolen</w:t>
            </w:r>
          </w:p>
        </w:tc>
        <w:tc>
          <w:tcPr>
            <w:tcW w:w="4354" w:type="dxa"/>
            <w:vAlign w:val="center"/>
          </w:tcPr>
          <w:p w:rsidR="00532E9C" w:rsidRPr="000E597C" w:rsidRDefault="00532E9C" w:rsidP="00532E9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NICOLAS MUÑOZ</w:t>
            </w:r>
          </w:p>
          <w:p w:rsidR="00662FB8" w:rsidRPr="000E597C" w:rsidRDefault="00532E9C" w:rsidP="00532E9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Análisis de sobrevivencia de la reincidencia en Chile</w:t>
            </w:r>
          </w:p>
          <w:p w:rsidR="00532E9C" w:rsidRPr="000E597C" w:rsidRDefault="00532E9C" w:rsidP="00532E9C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Fundacion Paz Ciudadana</w:t>
            </w:r>
          </w:p>
        </w:tc>
      </w:tr>
      <w:tr w:rsidR="0082251B" w:rsidRPr="000E597C" w:rsidTr="00DB7872">
        <w:trPr>
          <w:trHeight w:val="702"/>
          <w:jc w:val="center"/>
        </w:trPr>
        <w:tc>
          <w:tcPr>
            <w:tcW w:w="1268" w:type="dxa"/>
            <w:vAlign w:val="center"/>
          </w:tcPr>
          <w:p w:rsidR="0082251B" w:rsidRPr="000E597C" w:rsidRDefault="0082251B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12:00 a 12:30</w:t>
            </w:r>
          </w:p>
        </w:tc>
        <w:tc>
          <w:tcPr>
            <w:tcW w:w="4456" w:type="dxa"/>
            <w:vAlign w:val="center"/>
          </w:tcPr>
          <w:p w:rsidR="004415D0" w:rsidRDefault="004415D0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  <w:p w:rsidR="0082251B" w:rsidRPr="000E597C" w:rsidRDefault="0082251B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WILSON HERNANDEZ</w:t>
            </w:r>
          </w:p>
          <w:p w:rsidR="0082251B" w:rsidRPr="000E597C" w:rsidRDefault="0082251B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El dilema urbano en el Perú: Más </w:t>
            </w:r>
          </w:p>
          <w:p w:rsidR="0082251B" w:rsidRPr="000E597C" w:rsidRDefault="0082251B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crecimiento y más violencia en contexto de desigualdades y pobreza</w:t>
            </w:r>
          </w:p>
          <w:p w:rsidR="0082251B" w:rsidRPr="000E597C" w:rsidRDefault="0082251B" w:rsidP="0082251B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Instituto de Investigación Científica</w:t>
            </w:r>
          </w:p>
          <w:p w:rsidR="004415D0" w:rsidRPr="004415D0" w:rsidRDefault="0082251B" w:rsidP="004415D0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Universidad de Lima, Perú</w:t>
            </w:r>
          </w:p>
        </w:tc>
        <w:tc>
          <w:tcPr>
            <w:tcW w:w="4191" w:type="dxa"/>
            <w:vAlign w:val="center"/>
          </w:tcPr>
          <w:p w:rsidR="004415D0" w:rsidRDefault="004415D0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  <w:p w:rsidR="0082251B" w:rsidRPr="000E597C" w:rsidRDefault="0082251B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DIEGO PIÑOL.</w:t>
            </w:r>
          </w:p>
          <w:p w:rsidR="0082251B" w:rsidRPr="000E597C" w:rsidRDefault="0082251B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El tratamiento por consumo problemático con adolescentes, lecciones y recomendaciones a partir de una revisión sistemática de evidencia</w:t>
            </w:r>
          </w:p>
          <w:p w:rsidR="0082251B" w:rsidRPr="000E597C" w:rsidRDefault="0082251B" w:rsidP="0082251B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Fundacion Tierra Esperanza</w:t>
            </w:r>
          </w:p>
        </w:tc>
        <w:tc>
          <w:tcPr>
            <w:tcW w:w="4354" w:type="dxa"/>
            <w:vAlign w:val="center"/>
          </w:tcPr>
          <w:p w:rsidR="000E597C" w:rsidRDefault="000E597C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  <w:p w:rsidR="0082251B" w:rsidRPr="000E597C" w:rsidRDefault="0082251B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PAULINA RASSO.</w:t>
            </w:r>
          </w:p>
          <w:p w:rsidR="0082251B" w:rsidRPr="000E597C" w:rsidRDefault="0082251B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Análisis de Trayectorias Delictivas en Adolescentes Infractores de Ley de la Región de O'Higgins con historia de reclusión</w:t>
            </w:r>
          </w:p>
          <w:p w:rsidR="000E597C" w:rsidRPr="000E597C" w:rsidRDefault="00575571" w:rsidP="004415D0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Gendarmeria de Chile</w:t>
            </w:r>
          </w:p>
        </w:tc>
      </w:tr>
      <w:tr w:rsidR="00647380" w:rsidRPr="000E597C" w:rsidTr="00DB7872">
        <w:trPr>
          <w:trHeight w:val="285"/>
          <w:jc w:val="center"/>
        </w:trPr>
        <w:tc>
          <w:tcPr>
            <w:tcW w:w="1268" w:type="dxa"/>
            <w:vAlign w:val="center"/>
          </w:tcPr>
          <w:p w:rsidR="00647380" w:rsidRPr="000E597C" w:rsidRDefault="00647380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sz w:val="14"/>
                <w:szCs w:val="14"/>
                <w:lang w:val="es-CL"/>
              </w:rPr>
              <w:t>12:30 a 13:00</w:t>
            </w:r>
          </w:p>
        </w:tc>
        <w:tc>
          <w:tcPr>
            <w:tcW w:w="4456" w:type="dxa"/>
            <w:vAlign w:val="center"/>
          </w:tcPr>
          <w:p w:rsidR="00647380" w:rsidRDefault="00647380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sz w:val="14"/>
                <w:szCs w:val="14"/>
                <w:lang w:val="es-CL"/>
              </w:rPr>
              <w:t>ALEJANDRO CORDER</w:t>
            </w:r>
          </w:p>
          <w:p w:rsidR="00647380" w:rsidRDefault="00647380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647380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 Infracciones penales en espacios transfronterizos. El narcotrafico en la provincia del Tamarugal, Chile</w:t>
            </w:r>
          </w:p>
          <w:p w:rsidR="00647380" w:rsidRPr="00647380" w:rsidRDefault="00647380" w:rsidP="0082251B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Universidad Arturo Prat</w:t>
            </w:r>
          </w:p>
        </w:tc>
        <w:tc>
          <w:tcPr>
            <w:tcW w:w="4191" w:type="dxa"/>
            <w:vAlign w:val="center"/>
          </w:tcPr>
          <w:p w:rsidR="00647380" w:rsidRDefault="00647380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647380">
              <w:rPr>
                <w:rFonts w:asciiTheme="majorHAnsi" w:hAnsiTheme="majorHAnsi"/>
                <w:sz w:val="14"/>
                <w:szCs w:val="14"/>
                <w:lang w:val="es-CL"/>
              </w:rPr>
              <w:t>MATIAS REYES</w:t>
            </w:r>
          </w:p>
          <w:p w:rsidR="00647380" w:rsidRDefault="00647380" w:rsidP="0082251B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647380">
              <w:rPr>
                <w:rFonts w:asciiTheme="majorHAnsi" w:hAnsiTheme="majorHAnsi"/>
                <w:sz w:val="14"/>
                <w:szCs w:val="14"/>
                <w:lang w:val="es-CL"/>
              </w:rPr>
              <w:t>Desistimiento y reinsercion en la ex penitenciaria de santiago: una aproximacion a traves de las comunidades evangelicas</w:t>
            </w:r>
          </w:p>
          <w:p w:rsidR="00647380" w:rsidRDefault="00647380" w:rsidP="0082251B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Universidad Diego Portales</w:t>
            </w:r>
          </w:p>
          <w:p w:rsidR="004415D0" w:rsidRPr="00647380" w:rsidRDefault="004415D0" w:rsidP="0082251B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</w:p>
        </w:tc>
        <w:tc>
          <w:tcPr>
            <w:tcW w:w="4354" w:type="dxa"/>
            <w:vAlign w:val="center"/>
          </w:tcPr>
          <w:p w:rsidR="00647380" w:rsidRDefault="00647380" w:rsidP="0064738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sz w:val="14"/>
                <w:szCs w:val="14"/>
                <w:lang w:val="es-CL"/>
              </w:rPr>
              <w:t>JORGE GAETE</w:t>
            </w:r>
          </w:p>
          <w:p w:rsidR="00647380" w:rsidRDefault="00647380" w:rsidP="000A0C62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647380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Factores </w:t>
            </w:r>
            <w:r w:rsidR="000A0C62">
              <w:rPr>
                <w:rFonts w:asciiTheme="majorHAnsi" w:hAnsiTheme="majorHAnsi"/>
                <w:sz w:val="14"/>
                <w:szCs w:val="14"/>
                <w:lang w:val="es-CL"/>
              </w:rPr>
              <w:t>r</w:t>
            </w:r>
            <w:r w:rsidRPr="00647380">
              <w:rPr>
                <w:rFonts w:asciiTheme="majorHAnsi" w:hAnsiTheme="majorHAnsi"/>
                <w:sz w:val="14"/>
                <w:szCs w:val="14"/>
                <w:lang w:val="es-CL"/>
              </w:rPr>
              <w:t>elacionados a la salud mental de jovenes infractores de ley</w:t>
            </w:r>
          </w:p>
          <w:p w:rsidR="000A0C62" w:rsidRPr="000A0C62" w:rsidRDefault="000A0C62" w:rsidP="000A0C62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Universidad de Los Andes</w:t>
            </w:r>
          </w:p>
        </w:tc>
      </w:tr>
      <w:tr w:rsidR="00DB7872" w:rsidRPr="000E597C" w:rsidTr="007255CE">
        <w:trPr>
          <w:jc w:val="center"/>
        </w:trPr>
        <w:tc>
          <w:tcPr>
            <w:tcW w:w="1268" w:type="dxa"/>
            <w:shd w:val="clear" w:color="auto" w:fill="C6D9F1" w:themeFill="text2" w:themeFillTint="33"/>
            <w:vAlign w:val="center"/>
          </w:tcPr>
          <w:p w:rsidR="00DB7872" w:rsidRPr="000E597C" w:rsidRDefault="00DB7872" w:rsidP="000A0C62">
            <w:pPr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13:00 a 14:30</w:t>
            </w:r>
          </w:p>
        </w:tc>
        <w:tc>
          <w:tcPr>
            <w:tcW w:w="13001" w:type="dxa"/>
            <w:gridSpan w:val="3"/>
            <w:shd w:val="clear" w:color="auto" w:fill="C6D9F1" w:themeFill="text2" w:themeFillTint="33"/>
            <w:vAlign w:val="center"/>
          </w:tcPr>
          <w:p w:rsidR="00DB7872" w:rsidRDefault="00DB7872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Default="00DB7872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RECESO PARA ALMORZAR</w:t>
            </w:r>
          </w:p>
          <w:p w:rsidR="00DB7872" w:rsidRPr="000E597C" w:rsidRDefault="00DB7872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</w:tc>
      </w:tr>
      <w:tr w:rsidR="008C7F74" w:rsidRPr="000E597C" w:rsidTr="00DB7872">
        <w:trPr>
          <w:jc w:val="center"/>
        </w:trPr>
        <w:tc>
          <w:tcPr>
            <w:tcW w:w="5724" w:type="dxa"/>
            <w:gridSpan w:val="2"/>
            <w:shd w:val="clear" w:color="auto" w:fill="C6D9F1" w:themeFill="text2" w:themeFillTint="33"/>
            <w:vAlign w:val="center"/>
          </w:tcPr>
          <w:p w:rsidR="008C7F74" w:rsidRPr="000E597C" w:rsidRDefault="008C7F74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lastRenderedPageBreak/>
              <w:t>AULA MAGNA</w:t>
            </w:r>
          </w:p>
        </w:tc>
        <w:tc>
          <w:tcPr>
            <w:tcW w:w="4191" w:type="dxa"/>
            <w:shd w:val="clear" w:color="auto" w:fill="C6D9F1" w:themeFill="text2" w:themeFillTint="33"/>
            <w:vAlign w:val="center"/>
          </w:tcPr>
          <w:p w:rsidR="008C7F74" w:rsidRPr="000E597C" w:rsidRDefault="008C7F74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SALA 2</w:t>
            </w:r>
          </w:p>
        </w:tc>
        <w:tc>
          <w:tcPr>
            <w:tcW w:w="4354" w:type="dxa"/>
            <w:shd w:val="clear" w:color="auto" w:fill="C6D9F1" w:themeFill="text2" w:themeFillTint="33"/>
            <w:vAlign w:val="center"/>
          </w:tcPr>
          <w:p w:rsidR="008C7F74" w:rsidRPr="000E597C" w:rsidRDefault="00AC7BFF" w:rsidP="009F0287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SALA </w:t>
            </w:r>
            <w:r w:rsidR="00A009D9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3</w:t>
            </w:r>
          </w:p>
        </w:tc>
      </w:tr>
      <w:tr w:rsidR="008C7F74" w:rsidRPr="000E597C" w:rsidTr="00DB7872">
        <w:trPr>
          <w:jc w:val="center"/>
        </w:trPr>
        <w:tc>
          <w:tcPr>
            <w:tcW w:w="5724" w:type="dxa"/>
            <w:gridSpan w:val="2"/>
            <w:shd w:val="clear" w:color="auto" w:fill="C6D9F1" w:themeFill="text2" w:themeFillTint="33"/>
            <w:vAlign w:val="center"/>
          </w:tcPr>
          <w:p w:rsidR="00DB7872" w:rsidRDefault="00DB7872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C7BFF" w:rsidRPr="000E597C" w:rsidRDefault="00AC7BFF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MODULO</w:t>
            </w:r>
          </w:p>
          <w:p w:rsidR="008C7F74" w:rsidRPr="000E597C" w:rsidRDefault="00AC7BFF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Percepcion de inseguridad</w:t>
            </w:r>
          </w:p>
        </w:tc>
        <w:tc>
          <w:tcPr>
            <w:tcW w:w="4191" w:type="dxa"/>
            <w:shd w:val="clear" w:color="auto" w:fill="C6D9F1" w:themeFill="text2" w:themeFillTint="33"/>
            <w:vAlign w:val="center"/>
          </w:tcPr>
          <w:p w:rsidR="00DB7872" w:rsidRDefault="00DB7872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C7BFF" w:rsidRPr="000E597C" w:rsidRDefault="00AC7BFF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MÓDULO</w:t>
            </w:r>
          </w:p>
          <w:p w:rsidR="008C7F74" w:rsidRPr="000E597C" w:rsidRDefault="00AC7BFF" w:rsidP="00AC7BFF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Drogas y desistimiento delictual</w:t>
            </w:r>
          </w:p>
        </w:tc>
        <w:tc>
          <w:tcPr>
            <w:tcW w:w="4354" w:type="dxa"/>
            <w:shd w:val="clear" w:color="auto" w:fill="C6D9F1" w:themeFill="text2" w:themeFillTint="33"/>
            <w:vAlign w:val="center"/>
          </w:tcPr>
          <w:p w:rsidR="00DB7872" w:rsidRDefault="00DB7872" w:rsidP="0053173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C7BFF" w:rsidRPr="000E597C" w:rsidRDefault="008C7F74" w:rsidP="0053173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MÓDULO: </w:t>
            </w:r>
          </w:p>
          <w:p w:rsidR="008C7F74" w:rsidRPr="000E597C" w:rsidRDefault="00AC7BFF" w:rsidP="0053173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Derecho penitenciario y condiciones carcelarias</w:t>
            </w:r>
          </w:p>
        </w:tc>
      </w:tr>
      <w:tr w:rsidR="00A11D29" w:rsidRPr="000E597C" w:rsidTr="00DB7872">
        <w:trPr>
          <w:jc w:val="center"/>
        </w:trPr>
        <w:tc>
          <w:tcPr>
            <w:tcW w:w="1268" w:type="dxa"/>
            <w:vAlign w:val="center"/>
          </w:tcPr>
          <w:p w:rsidR="00A11D29" w:rsidRPr="000E597C" w:rsidRDefault="00F31CE9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14:30 a 15:00</w:t>
            </w:r>
          </w:p>
        </w:tc>
        <w:tc>
          <w:tcPr>
            <w:tcW w:w="4456" w:type="dxa"/>
            <w:vAlign w:val="center"/>
          </w:tcPr>
          <w:p w:rsidR="000E597C" w:rsidRDefault="000E597C" w:rsidP="0053173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  <w:p w:rsidR="0053173C" w:rsidRPr="000E597C" w:rsidRDefault="0053173C" w:rsidP="0053173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ALEJANDRA MONTEOLIVA</w:t>
            </w:r>
          </w:p>
          <w:p w:rsidR="0053173C" w:rsidRPr="000E597C" w:rsidRDefault="0053173C" w:rsidP="0053173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Cohesión social, policialización urbana</w:t>
            </w:r>
          </w:p>
          <w:p w:rsidR="0053173C" w:rsidRPr="000E597C" w:rsidRDefault="0053173C" w:rsidP="0053173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y percepción de Inseguridad. </w:t>
            </w:r>
          </w:p>
          <w:p w:rsidR="00A11D29" w:rsidRPr="000E597C" w:rsidRDefault="0053173C" w:rsidP="0053173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El caso de la ciudad de Córdoba , Argentina</w:t>
            </w:r>
          </w:p>
          <w:p w:rsidR="00B275FA" w:rsidRPr="000E597C" w:rsidRDefault="0053173C" w:rsidP="0053173C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Observatorio de Seguridad Ciudadana</w:t>
            </w:r>
          </w:p>
          <w:p w:rsidR="0053173C" w:rsidRPr="000E597C" w:rsidRDefault="00B275FA" w:rsidP="0053173C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Cordoba, Argentina</w:t>
            </w:r>
          </w:p>
          <w:p w:rsidR="0053173C" w:rsidRPr="000E597C" w:rsidRDefault="0053173C" w:rsidP="0053173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191" w:type="dxa"/>
            <w:vAlign w:val="center"/>
          </w:tcPr>
          <w:p w:rsidR="00EC7C4D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PALOMA DEL VILLAR</w:t>
            </w:r>
          </w:p>
          <w:p w:rsidR="00A11D29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Transicion de niñez a adolescencia. La influencia del control sociual y el consumo de drogas en la comision de delitos</w:t>
            </w:r>
          </w:p>
          <w:p w:rsidR="00EC7C4D" w:rsidRPr="000E597C" w:rsidRDefault="00EC7C4D" w:rsidP="00EC7C4D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Pontificia Universidad Catolica de Chile</w:t>
            </w:r>
          </w:p>
        </w:tc>
        <w:tc>
          <w:tcPr>
            <w:tcW w:w="4354" w:type="dxa"/>
            <w:vAlign w:val="center"/>
          </w:tcPr>
          <w:p w:rsidR="00EC7C4D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GUILLERMO SANHUEZA.</w:t>
            </w:r>
          </w:p>
          <w:p w:rsidR="00A11D29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Explorando los correlatos de la violencia carcelaria en Chile: analizando datos administrativos y encuestas a internos</w:t>
            </w:r>
          </w:p>
          <w:p w:rsidR="00A87194" w:rsidRPr="000E597C" w:rsidRDefault="00A87194" w:rsidP="00EC7C4D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Pontificia Universidad Catolica de Chile</w:t>
            </w:r>
          </w:p>
        </w:tc>
      </w:tr>
      <w:tr w:rsidR="00A11D29" w:rsidRPr="000E597C" w:rsidTr="00DB7872">
        <w:trPr>
          <w:jc w:val="center"/>
        </w:trPr>
        <w:tc>
          <w:tcPr>
            <w:tcW w:w="1268" w:type="dxa"/>
            <w:vAlign w:val="center"/>
          </w:tcPr>
          <w:p w:rsidR="00A11D29" w:rsidRPr="000E597C" w:rsidRDefault="00F31CE9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15:00 a 15:30</w:t>
            </w:r>
          </w:p>
        </w:tc>
        <w:tc>
          <w:tcPr>
            <w:tcW w:w="4456" w:type="dxa"/>
            <w:vAlign w:val="center"/>
          </w:tcPr>
          <w:p w:rsidR="0053173C" w:rsidRPr="000E597C" w:rsidRDefault="0053173C" w:rsidP="0053173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JOSE ANGEL FERNANDEZ CRUZ. </w:t>
            </w:r>
          </w:p>
          <w:p w:rsidR="00A11D29" w:rsidRPr="000E597C" w:rsidRDefault="0053173C" w:rsidP="0053173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Estudio Cualitativo sobre las percepciones del sistema de justicia chileno. Especial referencia al Sistema de Justicia Criminal</w:t>
            </w:r>
          </w:p>
          <w:p w:rsidR="00F31CE9" w:rsidRPr="000E597C" w:rsidRDefault="00B275FA" w:rsidP="00F31CE9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Universidad Austral de Chile</w:t>
            </w:r>
          </w:p>
          <w:p w:rsidR="00F31CE9" w:rsidRPr="000E597C" w:rsidRDefault="00F31CE9" w:rsidP="00F31CE9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191" w:type="dxa"/>
            <w:vAlign w:val="center"/>
          </w:tcPr>
          <w:p w:rsidR="00EC7C4D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ISABEL ARRIAGADA</w:t>
            </w:r>
          </w:p>
          <w:p w:rsidR="00EC7C4D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Dime con quién andas: </w:t>
            </w:r>
          </w:p>
          <w:p w:rsidR="00A11D29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Terceros convencionales y cesación delictiva en adolescentes infractores de ley</w:t>
            </w:r>
          </w:p>
          <w:p w:rsidR="00EC7C4D" w:rsidRPr="000E597C" w:rsidRDefault="00EC7C4D" w:rsidP="00EC7C4D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Pontificia Universidad Catolica de Chile</w:t>
            </w:r>
          </w:p>
        </w:tc>
        <w:tc>
          <w:tcPr>
            <w:tcW w:w="4354" w:type="dxa"/>
            <w:vAlign w:val="center"/>
          </w:tcPr>
          <w:p w:rsidR="00EC7C4D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ALEJANDRO AREVALO. </w:t>
            </w:r>
          </w:p>
          <w:p w:rsidR="00A11D29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Impacto de las sanciones disciplinarias en el control de la violencia del sistema penitenciario chileno</w:t>
            </w:r>
          </w:p>
          <w:p w:rsidR="00AA674E" w:rsidRPr="000E597C" w:rsidRDefault="00AA674E" w:rsidP="00EC7C4D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Genrdarmeria de Chile</w:t>
            </w:r>
          </w:p>
        </w:tc>
      </w:tr>
      <w:tr w:rsidR="00A11D29" w:rsidRPr="000E597C" w:rsidTr="00DB7872">
        <w:trPr>
          <w:jc w:val="center"/>
        </w:trPr>
        <w:tc>
          <w:tcPr>
            <w:tcW w:w="1268" w:type="dxa"/>
            <w:tcBorders>
              <w:bottom w:val="single" w:sz="4" w:space="0" w:color="auto"/>
            </w:tcBorders>
            <w:vAlign w:val="center"/>
          </w:tcPr>
          <w:p w:rsidR="00A11D29" w:rsidRPr="000E597C" w:rsidRDefault="00F31CE9" w:rsidP="009F028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15:30 a 16:00</w:t>
            </w:r>
          </w:p>
        </w:tc>
        <w:tc>
          <w:tcPr>
            <w:tcW w:w="4456" w:type="dxa"/>
            <w:tcBorders>
              <w:bottom w:val="single" w:sz="4" w:space="0" w:color="auto"/>
            </w:tcBorders>
            <w:vAlign w:val="center"/>
          </w:tcPr>
          <w:p w:rsidR="00F31CE9" w:rsidRPr="000E597C" w:rsidRDefault="00F31CE9" w:rsidP="00F31CE9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EDY TABORA</w:t>
            </w:r>
          </w:p>
          <w:p w:rsidR="00A11D29" w:rsidRPr="000E597C" w:rsidRDefault="00F31CE9" w:rsidP="00F31CE9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La política de seguridad pública de mano dura en Honduras no ha reducido el delito ni la imp</w:t>
            </w:r>
            <w:r w:rsidR="00EC7C4D" w:rsidRPr="000E597C">
              <w:rPr>
                <w:rFonts w:asciiTheme="majorHAnsi" w:hAnsiTheme="majorHAnsi"/>
                <w:sz w:val="14"/>
                <w:szCs w:val="14"/>
                <w:lang w:val="es-CL"/>
              </w:rPr>
              <w:t>unidad, solo ha menoscabado el Estado de D</w:t>
            </w: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erecho</w:t>
            </w:r>
          </w:p>
          <w:p w:rsidR="00F31CE9" w:rsidRPr="000E597C" w:rsidRDefault="00EC7C4D" w:rsidP="00F31CE9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Centro de prevencion, tratamiento y rehabilitación de las victimas de la tortura</w:t>
            </w:r>
            <w:r w:rsidR="005273A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 xml:space="preserve">, </w:t>
            </w:r>
            <w:r w:rsidR="00B275FA"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Honduras</w:t>
            </w:r>
          </w:p>
          <w:p w:rsidR="00F31CE9" w:rsidRPr="000E597C" w:rsidRDefault="00F31CE9" w:rsidP="00F31CE9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191" w:type="dxa"/>
            <w:tcBorders>
              <w:bottom w:val="single" w:sz="4" w:space="0" w:color="auto"/>
            </w:tcBorders>
            <w:vAlign w:val="center"/>
          </w:tcPr>
          <w:p w:rsidR="00EC7C4D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FELIPE GUARDA</w:t>
            </w:r>
          </w:p>
          <w:p w:rsidR="00A11D29" w:rsidRPr="000E597C" w:rsidRDefault="00EC7C4D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Dependencia de sustancias y reincidencia delictual en jovenes infractores de ley</w:t>
            </w:r>
          </w:p>
          <w:p w:rsidR="00EC7C4D" w:rsidRPr="000E597C" w:rsidRDefault="00EC7C4D" w:rsidP="00EC7C4D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Pontificia Universidad Catolica de Chile</w:t>
            </w:r>
          </w:p>
        </w:tc>
        <w:tc>
          <w:tcPr>
            <w:tcW w:w="4354" w:type="dxa"/>
            <w:tcBorders>
              <w:bottom w:val="single" w:sz="4" w:space="0" w:color="auto"/>
            </w:tcBorders>
            <w:vAlign w:val="center"/>
          </w:tcPr>
          <w:p w:rsidR="00EC7C4D" w:rsidRPr="000E597C" w:rsidRDefault="00AC7BFF" w:rsidP="00EC7C4D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POR DETERMINAR</w:t>
            </w:r>
          </w:p>
          <w:p w:rsidR="00A11D29" w:rsidRPr="000E597C" w:rsidRDefault="00A11D29" w:rsidP="00A87194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</w:tr>
    </w:tbl>
    <w:p w:rsidR="00BB3024" w:rsidRDefault="00BB3024" w:rsidP="006511BC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647380" w:rsidRPr="000E597C" w:rsidRDefault="00647380" w:rsidP="006511BC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1D7470" w:rsidRPr="000E597C" w:rsidRDefault="001D7470" w:rsidP="006511BC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1D7470" w:rsidRPr="000E597C" w:rsidRDefault="001D7470" w:rsidP="006511BC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1D7470" w:rsidRDefault="001D7470" w:rsidP="006511BC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0E597C" w:rsidRDefault="000E597C" w:rsidP="006511BC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0E597C" w:rsidRDefault="000E597C" w:rsidP="006511BC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0E597C" w:rsidRDefault="000E597C" w:rsidP="006511BC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4415D0" w:rsidRDefault="004415D0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p w:rsidR="00AC7BFF" w:rsidRPr="000E597C" w:rsidRDefault="006511BC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  <w:r w:rsidRPr="000E597C">
        <w:rPr>
          <w:rFonts w:asciiTheme="majorHAnsi" w:hAnsiTheme="majorHAnsi"/>
          <w:b/>
          <w:sz w:val="14"/>
          <w:szCs w:val="14"/>
          <w:lang w:val="es-CL"/>
        </w:rPr>
        <w:t xml:space="preserve">PROGRAMA </w:t>
      </w:r>
      <w:r w:rsidR="008D1397" w:rsidRPr="000E597C">
        <w:rPr>
          <w:rFonts w:asciiTheme="majorHAnsi" w:hAnsiTheme="majorHAnsi"/>
          <w:b/>
          <w:sz w:val="14"/>
          <w:szCs w:val="14"/>
          <w:lang w:val="es-CL"/>
        </w:rPr>
        <w:t xml:space="preserve">- </w:t>
      </w:r>
      <w:r w:rsidR="00AC7BFF" w:rsidRPr="000E597C">
        <w:rPr>
          <w:rFonts w:asciiTheme="majorHAnsi" w:hAnsiTheme="majorHAnsi"/>
          <w:b/>
          <w:sz w:val="14"/>
          <w:szCs w:val="14"/>
          <w:lang w:val="es-CL"/>
        </w:rPr>
        <w:t>DÍA 2</w:t>
      </w:r>
    </w:p>
    <w:p w:rsidR="004A4859" w:rsidRPr="000E597C" w:rsidRDefault="00AA674E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  <w:r w:rsidRPr="000E597C">
        <w:rPr>
          <w:rFonts w:asciiTheme="majorHAnsi" w:hAnsiTheme="majorHAnsi"/>
          <w:b/>
          <w:sz w:val="14"/>
          <w:szCs w:val="14"/>
          <w:lang w:val="es-CL"/>
        </w:rPr>
        <w:t>28 de Noviembre</w:t>
      </w:r>
    </w:p>
    <w:p w:rsidR="004C1BF9" w:rsidRPr="000E597C" w:rsidRDefault="004C1BF9" w:rsidP="008D1397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4"/>
          <w:szCs w:val="14"/>
          <w:lang w:val="es-CL"/>
        </w:rPr>
      </w:pPr>
    </w:p>
    <w:tbl>
      <w:tblPr>
        <w:tblStyle w:val="Tablaconcuadrcula"/>
        <w:tblW w:w="14209" w:type="dxa"/>
        <w:jc w:val="center"/>
        <w:tblInd w:w="-3345" w:type="dxa"/>
        <w:tblLook w:val="04A0"/>
      </w:tblPr>
      <w:tblGrid>
        <w:gridCol w:w="1391"/>
        <w:gridCol w:w="4394"/>
        <w:gridCol w:w="4212"/>
        <w:gridCol w:w="41"/>
        <w:gridCol w:w="4171"/>
      </w:tblGrid>
      <w:tr w:rsidR="00DB7872" w:rsidRPr="000E597C" w:rsidTr="00DB7872">
        <w:trPr>
          <w:trHeight w:val="337"/>
          <w:jc w:val="center"/>
        </w:trPr>
        <w:tc>
          <w:tcPr>
            <w:tcW w:w="1391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Pr="000E597C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08:30 a09-00</w:t>
            </w:r>
          </w:p>
        </w:tc>
        <w:tc>
          <w:tcPr>
            <w:tcW w:w="12818" w:type="dxa"/>
            <w:gridSpan w:val="4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Pr="000E597C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ACREDITACIÓN</w:t>
            </w:r>
          </w:p>
        </w:tc>
      </w:tr>
      <w:tr w:rsidR="00DB7872" w:rsidRPr="000E597C" w:rsidTr="00DB7872">
        <w:trPr>
          <w:trHeight w:val="817"/>
          <w:jc w:val="center"/>
        </w:trPr>
        <w:tc>
          <w:tcPr>
            <w:tcW w:w="1391" w:type="dxa"/>
            <w:shd w:val="clear" w:color="auto" w:fill="auto"/>
          </w:tcPr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Pr="000E597C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9:00 a 10:00 </w:t>
            </w:r>
          </w:p>
          <w:p w:rsidR="00DB7872" w:rsidRPr="000E597C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Pr="000E597C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10:00 a 10:20</w:t>
            </w:r>
          </w:p>
        </w:tc>
        <w:tc>
          <w:tcPr>
            <w:tcW w:w="12818" w:type="dxa"/>
            <w:gridSpan w:val="4"/>
            <w:shd w:val="clear" w:color="auto" w:fill="auto"/>
          </w:tcPr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AULA MAGNA</w:t>
            </w:r>
            <w:r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:</w:t>
            </w: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 APERTURA</w:t>
            </w: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Dr. Ricardo Perez-Luco A. </w:t>
            </w: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Departamento de Psicologia. Universidad de la Frontera</w:t>
            </w: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Presentacion: MMIDA: Desarrollo y validacionempirica de un modelo Multidimensional, ecosistemico y territoriial para la gestion de intervenciones </w:t>
            </w: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diferenciadas con adolescentes infractores de ley en Chile. Orientaciones para el merjoramiento de la politica publica en la material</w:t>
            </w:r>
          </w:p>
          <w:p w:rsidR="00DB7872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DB7872" w:rsidRPr="000E597C" w:rsidRDefault="00DB7872" w:rsidP="00DB7872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RECESO PARA CAFE</w:t>
            </w:r>
          </w:p>
          <w:p w:rsidR="00DB7872" w:rsidRPr="000E597C" w:rsidRDefault="00DB7872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</w:tc>
      </w:tr>
      <w:tr w:rsidR="008C7F74" w:rsidRPr="000E597C" w:rsidTr="00DB7872">
        <w:trPr>
          <w:trHeight w:val="219"/>
          <w:jc w:val="center"/>
        </w:trPr>
        <w:tc>
          <w:tcPr>
            <w:tcW w:w="5785" w:type="dxa"/>
            <w:gridSpan w:val="2"/>
            <w:shd w:val="clear" w:color="auto" w:fill="DBE5F1" w:themeFill="accent1" w:themeFillTint="33"/>
          </w:tcPr>
          <w:p w:rsidR="008C7F74" w:rsidRPr="000E597C" w:rsidRDefault="008C7F74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AULA MAGNA</w:t>
            </w:r>
          </w:p>
        </w:tc>
        <w:tc>
          <w:tcPr>
            <w:tcW w:w="4253" w:type="dxa"/>
            <w:gridSpan w:val="2"/>
            <w:shd w:val="clear" w:color="auto" w:fill="DBE5F1" w:themeFill="accent1" w:themeFillTint="33"/>
          </w:tcPr>
          <w:p w:rsidR="008C7F74" w:rsidRPr="000E597C" w:rsidRDefault="008C7F74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SALA 2</w:t>
            </w:r>
          </w:p>
        </w:tc>
        <w:tc>
          <w:tcPr>
            <w:tcW w:w="4171" w:type="dxa"/>
            <w:shd w:val="clear" w:color="auto" w:fill="DBE5F1" w:themeFill="accent1" w:themeFillTint="33"/>
          </w:tcPr>
          <w:p w:rsidR="008C7F74" w:rsidRPr="000E597C" w:rsidRDefault="008C7F74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SALA 3</w:t>
            </w:r>
          </w:p>
        </w:tc>
      </w:tr>
      <w:tr w:rsidR="008C7F74" w:rsidRPr="000E597C" w:rsidTr="008C7F74">
        <w:trPr>
          <w:jc w:val="center"/>
        </w:trPr>
        <w:tc>
          <w:tcPr>
            <w:tcW w:w="5785" w:type="dxa"/>
            <w:gridSpan w:val="2"/>
            <w:shd w:val="clear" w:color="auto" w:fill="DBE5F1" w:themeFill="accent1" w:themeFillTint="33"/>
          </w:tcPr>
          <w:p w:rsidR="00DB7872" w:rsidRDefault="00DB7872" w:rsidP="00E25EE3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8C7F74" w:rsidRPr="000E597C" w:rsidRDefault="004C1BF9" w:rsidP="00E25EE3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MÓDULO: </w:t>
            </w:r>
            <w:r w:rsidR="00E25EE3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Analisis Criminal.P</w:t>
            </w: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arte 1</w:t>
            </w:r>
          </w:p>
        </w:tc>
        <w:tc>
          <w:tcPr>
            <w:tcW w:w="4253" w:type="dxa"/>
            <w:gridSpan w:val="2"/>
            <w:shd w:val="clear" w:color="auto" w:fill="DBE5F1" w:themeFill="accent1" w:themeFillTint="33"/>
          </w:tcPr>
          <w:p w:rsidR="00DB7872" w:rsidRDefault="00DB7872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8C7F74" w:rsidRPr="000E597C" w:rsidRDefault="001D7470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MÓDULO: Las victimas en los delitos violentos</w:t>
            </w:r>
            <w:r w:rsidR="00E25EE3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. P</w:t>
            </w:r>
            <w:r w:rsidR="004C1BF9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arte 1</w:t>
            </w:r>
          </w:p>
        </w:tc>
        <w:tc>
          <w:tcPr>
            <w:tcW w:w="4171" w:type="dxa"/>
            <w:shd w:val="clear" w:color="auto" w:fill="DBE5F1" w:themeFill="accent1" w:themeFillTint="33"/>
          </w:tcPr>
          <w:p w:rsidR="00DB7872" w:rsidRDefault="00DB7872" w:rsidP="0085474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8C7F74" w:rsidRPr="000E597C" w:rsidRDefault="008C7F74" w:rsidP="0085474C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MÓDULO: </w:t>
            </w:r>
            <w:r w:rsidR="0085474C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Jovenes y violencia</w:t>
            </w:r>
          </w:p>
        </w:tc>
      </w:tr>
      <w:tr w:rsidR="00AA1BD0" w:rsidRPr="000E597C" w:rsidTr="0039104A">
        <w:trPr>
          <w:jc w:val="center"/>
        </w:trPr>
        <w:tc>
          <w:tcPr>
            <w:tcW w:w="1391" w:type="dxa"/>
          </w:tcPr>
          <w:p w:rsidR="00AA1BD0" w:rsidRPr="000E597C" w:rsidRDefault="001D7470" w:rsidP="008C7F74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10:20 a 10:50</w:t>
            </w:r>
          </w:p>
        </w:tc>
        <w:tc>
          <w:tcPr>
            <w:tcW w:w="4394" w:type="dxa"/>
            <w:vAlign w:val="center"/>
          </w:tcPr>
          <w:p w:rsidR="001D7470" w:rsidRPr="000E597C" w:rsidRDefault="00AC60F7" w:rsidP="001D747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INTRODUCCION AL MODULO</w:t>
            </w:r>
          </w:p>
          <w:p w:rsidR="00AC60F7" w:rsidRPr="000E597C" w:rsidRDefault="00AC60F7" w:rsidP="001D747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Utilidad del AnalisisEstrategico para abordar la contención del Robo de Viviendas en el Gran Santiago</w:t>
            </w:r>
          </w:p>
          <w:p w:rsidR="00AC60F7" w:rsidRPr="000E597C" w:rsidRDefault="00AC60F7" w:rsidP="001D7470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Fundacion Paz Ciudadana</w:t>
            </w:r>
          </w:p>
        </w:tc>
        <w:tc>
          <w:tcPr>
            <w:tcW w:w="4253" w:type="dxa"/>
            <w:gridSpan w:val="2"/>
            <w:vAlign w:val="center"/>
          </w:tcPr>
          <w:p w:rsidR="001D7470" w:rsidRPr="000E597C" w:rsidRDefault="001D7470" w:rsidP="001D747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HUGO YAM. </w:t>
            </w:r>
          </w:p>
          <w:p w:rsidR="001D7470" w:rsidRPr="000E597C" w:rsidRDefault="001D7470" w:rsidP="001D747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El secuestro en Mexico y sus victimas: repercuciones y formas de afrontamiento</w:t>
            </w:r>
          </w:p>
          <w:p w:rsidR="001D7470" w:rsidRPr="000E597C" w:rsidRDefault="00B275FA" w:rsidP="001D7470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UNAM – Mexico</w:t>
            </w:r>
          </w:p>
          <w:p w:rsidR="00AA1BD0" w:rsidRPr="000E597C" w:rsidRDefault="00AA1BD0" w:rsidP="0039104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171" w:type="dxa"/>
            <w:vAlign w:val="center"/>
          </w:tcPr>
          <w:p w:rsidR="0085474C" w:rsidRPr="000E597C" w:rsidRDefault="0085474C" w:rsidP="0085474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JAIME RETAMAL.</w:t>
            </w:r>
          </w:p>
          <w:p w:rsidR="00AA1BD0" w:rsidRPr="000E597C" w:rsidRDefault="0085474C" w:rsidP="0085474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El paradigmade la micro violencia escolar: desafiospedagogico-educativos para el ejercicio docente y desafiosmetodologico-comprensivos para la investigación</w:t>
            </w:r>
          </w:p>
          <w:p w:rsidR="0085474C" w:rsidRPr="000E597C" w:rsidRDefault="0085474C" w:rsidP="0085474C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</w:t>
            </w:r>
            <w:r w:rsidR="004C1BF9"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niversidad de Santiago de Chile</w:t>
            </w:r>
          </w:p>
          <w:p w:rsidR="0085474C" w:rsidRPr="000E597C" w:rsidRDefault="0085474C" w:rsidP="0085474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</w:tr>
      <w:tr w:rsidR="00AA1BD0" w:rsidRPr="000E597C" w:rsidTr="0039104A">
        <w:trPr>
          <w:jc w:val="center"/>
        </w:trPr>
        <w:tc>
          <w:tcPr>
            <w:tcW w:w="1391" w:type="dxa"/>
          </w:tcPr>
          <w:p w:rsidR="00AA1BD0" w:rsidRPr="000E597C" w:rsidRDefault="001D7470" w:rsidP="00953A46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10:50 a 11:20</w:t>
            </w:r>
          </w:p>
        </w:tc>
        <w:tc>
          <w:tcPr>
            <w:tcW w:w="4394" w:type="dxa"/>
            <w:vAlign w:val="center"/>
          </w:tcPr>
          <w:p w:rsidR="00AC60F7" w:rsidRPr="000E597C" w:rsidRDefault="00AC60F7" w:rsidP="00AC60F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ALEJANDRA MOHOR. </w:t>
            </w:r>
          </w:p>
          <w:p w:rsidR="001D7470" w:rsidRPr="000E597C" w:rsidRDefault="00AC60F7" w:rsidP="00AC60F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Sistematizacion del </w:t>
            </w:r>
            <w:r w:rsidR="0085474C" w:rsidRPr="000E597C">
              <w:rPr>
                <w:rFonts w:asciiTheme="majorHAnsi" w:hAnsiTheme="majorHAnsi"/>
                <w:sz w:val="14"/>
                <w:szCs w:val="14"/>
                <w:lang w:val="es-CL"/>
              </w:rPr>
              <w:t>“S</w:t>
            </w: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istema</w:t>
            </w:r>
            <w:r w:rsidR="0085474C" w:rsidRPr="000E597C">
              <w:rPr>
                <w:rFonts w:asciiTheme="majorHAnsi" w:hAnsiTheme="majorHAnsi"/>
                <w:sz w:val="14"/>
                <w:szCs w:val="14"/>
                <w:lang w:val="es-CL"/>
              </w:rPr>
              <w:t>Tactico de Analisis D</w:t>
            </w: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elictual</w:t>
            </w:r>
            <w:r w:rsidR="0085474C" w:rsidRPr="000E597C">
              <w:rPr>
                <w:rFonts w:asciiTheme="majorHAnsi" w:hAnsiTheme="majorHAnsi"/>
                <w:sz w:val="14"/>
                <w:szCs w:val="14"/>
                <w:lang w:val="es-CL"/>
              </w:rPr>
              <w:t>”</w:t>
            </w:r>
          </w:p>
          <w:p w:rsidR="004C1BF9" w:rsidRPr="000E597C" w:rsidRDefault="00AC60F7" w:rsidP="00AC60F7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 xml:space="preserve">Centro de Estudios de Seguridad Ciudadana. </w:t>
            </w:r>
          </w:p>
          <w:p w:rsidR="004C1BF9" w:rsidRPr="000E597C" w:rsidRDefault="00AC60F7" w:rsidP="00AC60F7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Instituto de Asuntos Publicos.</w:t>
            </w:r>
          </w:p>
          <w:p w:rsidR="00AC60F7" w:rsidRPr="000E597C" w:rsidRDefault="00AC60F7" w:rsidP="00AC60F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Universidad de Chile</w:t>
            </w:r>
          </w:p>
        </w:tc>
        <w:tc>
          <w:tcPr>
            <w:tcW w:w="4253" w:type="dxa"/>
            <w:gridSpan w:val="2"/>
            <w:vAlign w:val="center"/>
          </w:tcPr>
          <w:p w:rsidR="001D7470" w:rsidRPr="000E597C" w:rsidRDefault="001D7470" w:rsidP="001D747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VERONICA ROMO FERNANDEZ. </w:t>
            </w:r>
          </w:p>
          <w:p w:rsidR="001D7470" w:rsidRPr="000E597C" w:rsidRDefault="001D7470" w:rsidP="001D747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Caracterizacion de victimas y su experiencia en el delito de trata de personas transnacional con fines de explotacion sexual en Chile como pais de destino</w:t>
            </w:r>
          </w:p>
          <w:p w:rsidR="00B275FA" w:rsidRPr="000E597C" w:rsidRDefault="00B275FA" w:rsidP="001D7470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Instituto de Criminologia,</w:t>
            </w:r>
          </w:p>
          <w:p w:rsidR="001D7470" w:rsidRPr="000E597C" w:rsidRDefault="001D7470" w:rsidP="001D7470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Poli</w:t>
            </w:r>
            <w:r w:rsidR="00B275FA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cia de Investigaciones de Chile</w:t>
            </w:r>
          </w:p>
          <w:p w:rsidR="00AA1BD0" w:rsidRPr="000E597C" w:rsidRDefault="00AA1BD0" w:rsidP="0039104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171" w:type="dxa"/>
            <w:vAlign w:val="center"/>
          </w:tcPr>
          <w:p w:rsidR="00417EE9" w:rsidRPr="000E597C" w:rsidRDefault="00417EE9" w:rsidP="00417EE9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MICHEL RETAMAL</w:t>
            </w:r>
          </w:p>
          <w:p w:rsidR="00AA1BD0" w:rsidRPr="000E597C" w:rsidRDefault="00417EE9" w:rsidP="00417EE9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Jovenes:objetos y sujetos de violencia.</w:t>
            </w:r>
          </w:p>
          <w:p w:rsidR="00B275FA" w:rsidRPr="000E597C" w:rsidRDefault="00417EE9" w:rsidP="00417EE9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Subsecretaria de Prevencion y Participacion Ciudadana</w:t>
            </w:r>
          </w:p>
          <w:p w:rsidR="00417EE9" w:rsidRPr="000E597C" w:rsidRDefault="00417EE9" w:rsidP="00417EE9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Mexico</w:t>
            </w:r>
          </w:p>
        </w:tc>
      </w:tr>
      <w:tr w:rsidR="00AA1BD0" w:rsidRPr="000E597C" w:rsidTr="00DB7872">
        <w:trPr>
          <w:jc w:val="center"/>
        </w:trPr>
        <w:tc>
          <w:tcPr>
            <w:tcW w:w="1391" w:type="dxa"/>
            <w:tcBorders>
              <w:bottom w:val="single" w:sz="4" w:space="0" w:color="auto"/>
            </w:tcBorders>
          </w:tcPr>
          <w:p w:rsidR="00AA1BD0" w:rsidRPr="000E597C" w:rsidRDefault="001D7470" w:rsidP="008C7F74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11:20 a 11:50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85474C" w:rsidRPr="000E597C" w:rsidRDefault="0085474C" w:rsidP="0085474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ELENA AZAOLA. </w:t>
            </w:r>
          </w:p>
          <w:p w:rsidR="001D7470" w:rsidRPr="000E597C" w:rsidRDefault="0085474C" w:rsidP="0085474C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Delitos de violencia extrema cometidos por adolescentes en México</w:t>
            </w:r>
          </w:p>
          <w:p w:rsidR="00B275FA" w:rsidRPr="000E597C" w:rsidRDefault="0085474C" w:rsidP="0039104A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Centro de Investigaciones y Estudios Superiores en Antropologia Social</w:t>
            </w:r>
          </w:p>
          <w:p w:rsidR="001D7470" w:rsidRPr="000E597C" w:rsidRDefault="00B275FA" w:rsidP="0039104A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Mexico</w:t>
            </w:r>
          </w:p>
          <w:p w:rsidR="0085474C" w:rsidRPr="000E597C" w:rsidRDefault="0085474C" w:rsidP="0039104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1D7470" w:rsidRPr="000E597C" w:rsidRDefault="001D7470" w:rsidP="001D747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FRANCISCO MAFFIOLETTI. </w:t>
            </w:r>
          </w:p>
          <w:p w:rsidR="001D7470" w:rsidRPr="000E597C" w:rsidRDefault="001D7470" w:rsidP="001D747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El fenómeno del desistimiento de la denuncia en mujeres víctimas de violencia de pareja</w:t>
            </w:r>
          </w:p>
          <w:p w:rsidR="00AA1BD0" w:rsidRPr="000E597C" w:rsidRDefault="00B275FA" w:rsidP="001D7470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Universidad Diego Portales</w:t>
            </w:r>
          </w:p>
          <w:p w:rsidR="001D7470" w:rsidRPr="000E597C" w:rsidRDefault="001D7470" w:rsidP="001D7470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171" w:type="dxa"/>
            <w:tcBorders>
              <w:bottom w:val="single" w:sz="4" w:space="0" w:color="auto"/>
            </w:tcBorders>
            <w:vAlign w:val="center"/>
          </w:tcPr>
          <w:p w:rsidR="00AC7B91" w:rsidRPr="000E597C" w:rsidRDefault="00AC7B91" w:rsidP="00AC7B91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PEDRO OLIVOS</w:t>
            </w:r>
          </w:p>
          <w:p w:rsidR="00AC7B91" w:rsidRPr="000E597C" w:rsidRDefault="00AC7B91" w:rsidP="00AC7B91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Malos tratos entre escolares:</w:t>
            </w:r>
          </w:p>
          <w:p w:rsidR="00AA1BD0" w:rsidRPr="000E597C" w:rsidRDefault="00AC7B91" w:rsidP="00AC7B91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relacion entre comprension interpersonal y participacion en conductas de intimidación</w:t>
            </w:r>
          </w:p>
          <w:p w:rsidR="00AC7BFF" w:rsidRPr="000E597C" w:rsidRDefault="00AC7BFF" w:rsidP="00AC7B91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Ponencia Independiente</w:t>
            </w:r>
          </w:p>
          <w:p w:rsidR="00AC7B91" w:rsidRPr="000E597C" w:rsidRDefault="00AC7B91" w:rsidP="00AC7B91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</w:tr>
      <w:tr w:rsidR="00AA1BD0" w:rsidRPr="000E597C" w:rsidTr="00DB7872">
        <w:trPr>
          <w:jc w:val="center"/>
        </w:trPr>
        <w:tc>
          <w:tcPr>
            <w:tcW w:w="1391" w:type="dxa"/>
            <w:shd w:val="clear" w:color="auto" w:fill="C6D9F1" w:themeFill="text2" w:themeFillTint="33"/>
          </w:tcPr>
          <w:p w:rsidR="00B52884" w:rsidRDefault="00B52884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4415D0" w:rsidRDefault="004415D0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4415D0" w:rsidRDefault="004415D0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A1BD0" w:rsidRDefault="004C1BF9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11:50 a 12:10</w:t>
            </w:r>
          </w:p>
          <w:p w:rsidR="00B52884" w:rsidRPr="000E597C" w:rsidRDefault="00B52884" w:rsidP="008C7F7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</w:tc>
        <w:tc>
          <w:tcPr>
            <w:tcW w:w="12818" w:type="dxa"/>
            <w:gridSpan w:val="4"/>
            <w:shd w:val="clear" w:color="auto" w:fill="C6D9F1" w:themeFill="text2" w:themeFillTint="33"/>
            <w:vAlign w:val="center"/>
          </w:tcPr>
          <w:p w:rsidR="0036135A" w:rsidRDefault="0036135A" w:rsidP="00B5288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4415D0" w:rsidRDefault="004415D0" w:rsidP="00B5288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4415D0" w:rsidRDefault="004415D0" w:rsidP="00B5288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4C1BF9" w:rsidRDefault="004C1BF9" w:rsidP="00B5288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RECESO PARA CAFÉ</w:t>
            </w:r>
          </w:p>
          <w:p w:rsidR="0036135A" w:rsidRDefault="0036135A" w:rsidP="00B5288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36135A" w:rsidRDefault="0036135A" w:rsidP="00B5288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36135A" w:rsidRPr="000E597C" w:rsidRDefault="0036135A" w:rsidP="00B52884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</w:tc>
      </w:tr>
      <w:tr w:rsidR="00AA1BD0" w:rsidRPr="000E597C" w:rsidTr="0039104A">
        <w:trPr>
          <w:jc w:val="center"/>
        </w:trPr>
        <w:tc>
          <w:tcPr>
            <w:tcW w:w="5785" w:type="dxa"/>
            <w:gridSpan w:val="2"/>
            <w:shd w:val="clear" w:color="auto" w:fill="C6D9F1" w:themeFill="text2" w:themeFillTint="33"/>
            <w:vAlign w:val="center"/>
          </w:tcPr>
          <w:p w:rsidR="00AA1BD0" w:rsidRPr="000E597C" w:rsidRDefault="00AA1BD0" w:rsidP="0039104A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lastRenderedPageBreak/>
              <w:t>AULA MAGNA</w:t>
            </w:r>
          </w:p>
        </w:tc>
        <w:tc>
          <w:tcPr>
            <w:tcW w:w="4212" w:type="dxa"/>
            <w:shd w:val="clear" w:color="auto" w:fill="C6D9F1" w:themeFill="text2" w:themeFillTint="33"/>
            <w:vAlign w:val="center"/>
          </w:tcPr>
          <w:p w:rsidR="00AA1BD0" w:rsidRPr="000E597C" w:rsidRDefault="00AA1BD0" w:rsidP="0039104A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SALA 2</w:t>
            </w:r>
          </w:p>
        </w:tc>
        <w:tc>
          <w:tcPr>
            <w:tcW w:w="4212" w:type="dxa"/>
            <w:gridSpan w:val="2"/>
            <w:shd w:val="clear" w:color="auto" w:fill="C6D9F1" w:themeFill="text2" w:themeFillTint="33"/>
            <w:vAlign w:val="center"/>
          </w:tcPr>
          <w:p w:rsidR="00AA1BD0" w:rsidRPr="000E597C" w:rsidRDefault="00AA1BD0" w:rsidP="0039104A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SALA 3</w:t>
            </w:r>
          </w:p>
        </w:tc>
      </w:tr>
      <w:tr w:rsidR="00AA1BD0" w:rsidRPr="000E597C" w:rsidTr="0039104A">
        <w:trPr>
          <w:jc w:val="center"/>
        </w:trPr>
        <w:tc>
          <w:tcPr>
            <w:tcW w:w="5785" w:type="dxa"/>
            <w:gridSpan w:val="2"/>
            <w:shd w:val="clear" w:color="auto" w:fill="C6D9F1" w:themeFill="text2" w:themeFillTint="33"/>
            <w:vAlign w:val="center"/>
          </w:tcPr>
          <w:p w:rsidR="00DB7872" w:rsidRDefault="00DB7872" w:rsidP="004C1BF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A1BD0" w:rsidRPr="000E597C" w:rsidRDefault="00AA1BD0" w:rsidP="004C1BF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MÓDULO: </w:t>
            </w:r>
            <w:r w:rsidR="00E25EE3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Analisis Criminal.</w:t>
            </w:r>
            <w:r w:rsidR="005273A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 P</w:t>
            </w:r>
            <w:r w:rsidR="004C1BF9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arte 2</w:t>
            </w:r>
          </w:p>
        </w:tc>
        <w:tc>
          <w:tcPr>
            <w:tcW w:w="4212" w:type="dxa"/>
            <w:shd w:val="clear" w:color="auto" w:fill="C6D9F1" w:themeFill="text2" w:themeFillTint="33"/>
            <w:vAlign w:val="center"/>
          </w:tcPr>
          <w:p w:rsidR="00DB7872" w:rsidRDefault="00DB7872" w:rsidP="004C1BF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A1BD0" w:rsidRPr="000E597C" w:rsidRDefault="00AA1BD0" w:rsidP="004C1BF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MÓDULO</w:t>
            </w:r>
            <w:r w:rsidR="004C1BF9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: Las victimas en los delitos violentos. Parte 2</w:t>
            </w:r>
          </w:p>
        </w:tc>
        <w:tc>
          <w:tcPr>
            <w:tcW w:w="4212" w:type="dxa"/>
            <w:gridSpan w:val="2"/>
            <w:shd w:val="clear" w:color="auto" w:fill="C6D9F1" w:themeFill="text2" w:themeFillTint="33"/>
            <w:vAlign w:val="center"/>
          </w:tcPr>
          <w:p w:rsidR="00DB7872" w:rsidRDefault="00DB7872" w:rsidP="004C1BF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A1BD0" w:rsidRPr="000E597C" w:rsidRDefault="00AA1BD0" w:rsidP="004C1BF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 xml:space="preserve">MÓDULO: </w:t>
            </w:r>
            <w:r w:rsidR="004C1BF9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Intervenciones en régimen de Libertad Asistida</w:t>
            </w:r>
          </w:p>
        </w:tc>
      </w:tr>
      <w:tr w:rsidR="00A11D29" w:rsidRPr="000E597C" w:rsidTr="0039104A">
        <w:trPr>
          <w:jc w:val="center"/>
        </w:trPr>
        <w:tc>
          <w:tcPr>
            <w:tcW w:w="1391" w:type="dxa"/>
          </w:tcPr>
          <w:p w:rsidR="005273AC" w:rsidRDefault="005273AC" w:rsidP="004A71A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  <w:p w:rsidR="00A11D29" w:rsidRPr="000E597C" w:rsidRDefault="004C1BF9" w:rsidP="004A71A7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12:10 a 12:40</w:t>
            </w:r>
          </w:p>
        </w:tc>
        <w:tc>
          <w:tcPr>
            <w:tcW w:w="4394" w:type="dxa"/>
            <w:vAlign w:val="center"/>
          </w:tcPr>
          <w:p w:rsidR="007B65CA" w:rsidRPr="000E597C" w:rsidRDefault="007B65CA" w:rsidP="007B65C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JOSE PABLO ACEVEDO.</w:t>
            </w:r>
          </w:p>
          <w:p w:rsidR="00A11D29" w:rsidRPr="000E597C" w:rsidRDefault="007B65CA" w:rsidP="007B65C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Valparaíso y la delincuencia porteña: Sectorización y Evolución del delito 2005-2014</w:t>
            </w:r>
          </w:p>
          <w:p w:rsidR="007B65CA" w:rsidRPr="000E597C" w:rsidRDefault="007B65CA" w:rsidP="007B65CA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Gendarmeria de Chile</w:t>
            </w:r>
          </w:p>
        </w:tc>
        <w:tc>
          <w:tcPr>
            <w:tcW w:w="4212" w:type="dxa"/>
            <w:vAlign w:val="center"/>
          </w:tcPr>
          <w:p w:rsidR="004C1BF9" w:rsidRPr="000E597C" w:rsidRDefault="004C1BF9" w:rsidP="004C1BF9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DANIELA ROSEMBERG</w:t>
            </w:r>
          </w:p>
          <w:p w:rsidR="00A11D29" w:rsidRPr="000E597C" w:rsidRDefault="004C1BF9" w:rsidP="004C1BF9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Estrategias de litigacion en causas de violencia intrafamiliar: disminuyendo la victimizacion secundaria</w:t>
            </w:r>
          </w:p>
          <w:p w:rsidR="007B65CA" w:rsidRPr="000E597C" w:rsidRDefault="007B65CA" w:rsidP="004C1BF9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Centro de la Mujer. SERNAM</w:t>
            </w:r>
          </w:p>
          <w:p w:rsidR="004C1BF9" w:rsidRPr="000E597C" w:rsidRDefault="004C1BF9" w:rsidP="004C1BF9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212" w:type="dxa"/>
            <w:gridSpan w:val="2"/>
            <w:vAlign w:val="center"/>
          </w:tcPr>
          <w:p w:rsidR="004C1BF9" w:rsidRPr="000E597C" w:rsidRDefault="004C1BF9" w:rsidP="0039104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GUILLERMO SUAZO</w:t>
            </w:r>
          </w:p>
          <w:p w:rsidR="00A11D29" w:rsidRPr="000E597C" w:rsidRDefault="004C1BF9" w:rsidP="0039104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Implemetnacion del instrumento de evaluacion de riesgo de reincidencia YLS/CMI en los programas de libertad asistida especial de la corporacion PROMESI</w:t>
            </w:r>
          </w:p>
          <w:p w:rsidR="004C1BF9" w:rsidRPr="000E597C" w:rsidRDefault="004C1BF9" w:rsidP="0039104A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Coorporacion PROMESI</w:t>
            </w:r>
          </w:p>
        </w:tc>
      </w:tr>
      <w:tr w:rsidR="00A11D29" w:rsidRPr="000E597C" w:rsidTr="00DB7872">
        <w:trPr>
          <w:jc w:val="center"/>
        </w:trPr>
        <w:tc>
          <w:tcPr>
            <w:tcW w:w="1391" w:type="dxa"/>
            <w:tcBorders>
              <w:bottom w:val="single" w:sz="4" w:space="0" w:color="auto"/>
            </w:tcBorders>
          </w:tcPr>
          <w:p w:rsidR="00A11D29" w:rsidRPr="000E597C" w:rsidRDefault="004C1BF9" w:rsidP="008C7F74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12:40 a 13:10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7B65CA" w:rsidRPr="000E597C" w:rsidRDefault="007B65CA" w:rsidP="007B65C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BERTHA PRADO MANRIQUE. </w:t>
            </w:r>
          </w:p>
          <w:p w:rsidR="00A11D29" w:rsidRPr="000E597C" w:rsidRDefault="007B65CA" w:rsidP="007B65C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Consideraciones sobre el mercado negro de armas de fuego en Lima Urbana</w:t>
            </w:r>
          </w:p>
          <w:p w:rsidR="007B65CA" w:rsidRPr="000E597C" w:rsidRDefault="007B65CA" w:rsidP="007B65CA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Laboratorio de criminología social y estudios sobre la violencia</w:t>
            </w:r>
          </w:p>
          <w:p w:rsidR="007B65CA" w:rsidRPr="000E597C" w:rsidRDefault="007B65CA" w:rsidP="007B65CA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Pontificia Universidad Catolica del Perú</w:t>
            </w:r>
          </w:p>
          <w:p w:rsidR="007B65CA" w:rsidRPr="000E597C" w:rsidRDefault="007B65CA" w:rsidP="007B65C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212" w:type="dxa"/>
            <w:tcBorders>
              <w:bottom w:val="single" w:sz="4" w:space="0" w:color="auto"/>
            </w:tcBorders>
            <w:vAlign w:val="center"/>
          </w:tcPr>
          <w:p w:rsidR="004C1BF9" w:rsidRPr="000E597C" w:rsidRDefault="004C1BF9" w:rsidP="0082632F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JORGE ESPINOZA</w:t>
            </w:r>
          </w:p>
          <w:p w:rsidR="004C1BF9" w:rsidRPr="000E597C" w:rsidRDefault="004C1BF9" w:rsidP="0082632F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 xml:space="preserve">Delito de violación en Chile durante el último cuarto del siglo XIX, años 1876-1881. </w:t>
            </w:r>
          </w:p>
          <w:p w:rsidR="00550FCB" w:rsidRPr="000E597C" w:rsidRDefault="004C1BF9" w:rsidP="0082632F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Discursos patriarcales de la justicia.</w:t>
            </w:r>
          </w:p>
          <w:p w:rsidR="004C1BF9" w:rsidRPr="000E597C" w:rsidRDefault="007B65CA" w:rsidP="0082632F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Grupo de estudios Historia y Justicia</w:t>
            </w:r>
          </w:p>
          <w:p w:rsidR="004C1BF9" w:rsidRPr="000E597C" w:rsidRDefault="004C1BF9" w:rsidP="0082632F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</w:p>
        </w:tc>
        <w:tc>
          <w:tcPr>
            <w:tcW w:w="4212" w:type="dxa"/>
            <w:gridSpan w:val="2"/>
            <w:tcBorders>
              <w:bottom w:val="single" w:sz="4" w:space="0" w:color="auto"/>
            </w:tcBorders>
            <w:vAlign w:val="center"/>
          </w:tcPr>
          <w:p w:rsidR="004C1BF9" w:rsidRPr="000E597C" w:rsidRDefault="004C1BF9" w:rsidP="0039104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GUILLERMO SUAZO</w:t>
            </w:r>
          </w:p>
          <w:p w:rsidR="00A11D29" w:rsidRPr="000E597C" w:rsidRDefault="004C1BF9" w:rsidP="0039104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sz w:val="14"/>
                <w:szCs w:val="14"/>
                <w:lang w:val="es-CL"/>
              </w:rPr>
              <w:t>Descripcion de las caracteristicaspsicologicoas y contextuales de los adolescentes ingresados en los programas de libertad asistida especial de la corporación</w:t>
            </w:r>
          </w:p>
          <w:p w:rsidR="004C1BF9" w:rsidRPr="000E597C" w:rsidRDefault="004C1BF9" w:rsidP="0039104A">
            <w:pPr>
              <w:jc w:val="center"/>
              <w:rPr>
                <w:rFonts w:asciiTheme="majorHAnsi" w:hAnsiTheme="majorHAnsi"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i/>
                <w:sz w:val="14"/>
                <w:szCs w:val="14"/>
                <w:lang w:val="es-CL"/>
              </w:rPr>
              <w:t>Coorporacion PROMESI</w:t>
            </w:r>
          </w:p>
        </w:tc>
      </w:tr>
      <w:tr w:rsidR="00A009D9" w:rsidRPr="000E597C" w:rsidTr="00DB7872">
        <w:trPr>
          <w:jc w:val="center"/>
        </w:trPr>
        <w:tc>
          <w:tcPr>
            <w:tcW w:w="1391" w:type="dxa"/>
            <w:shd w:val="clear" w:color="auto" w:fill="C6D9F1" w:themeFill="text2" w:themeFillTint="33"/>
          </w:tcPr>
          <w:p w:rsidR="00903CCA" w:rsidRPr="000E597C" w:rsidRDefault="00903CCA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13:10 a 14:30</w:t>
            </w:r>
          </w:p>
        </w:tc>
        <w:tc>
          <w:tcPr>
            <w:tcW w:w="12818" w:type="dxa"/>
            <w:gridSpan w:val="4"/>
            <w:shd w:val="clear" w:color="auto" w:fill="C6D9F1" w:themeFill="text2" w:themeFillTint="33"/>
            <w:vAlign w:val="center"/>
          </w:tcPr>
          <w:p w:rsidR="00903CCA" w:rsidRPr="000E597C" w:rsidRDefault="00903CCA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RECESO PARA ALMORZAR</w:t>
            </w:r>
          </w:p>
          <w:p w:rsidR="00903CCA" w:rsidRPr="000E597C" w:rsidRDefault="00903CCA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</w:tc>
      </w:tr>
      <w:tr w:rsidR="00A009D9" w:rsidRPr="000E597C" w:rsidTr="00A009D9">
        <w:trPr>
          <w:jc w:val="center"/>
        </w:trPr>
        <w:tc>
          <w:tcPr>
            <w:tcW w:w="1391" w:type="dxa"/>
            <w:shd w:val="clear" w:color="auto" w:fill="8DB3E2" w:themeFill="text2" w:themeFillTint="66"/>
          </w:tcPr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903CCA" w:rsidRPr="000E597C" w:rsidRDefault="00903CCA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14:30 a 15:30</w:t>
            </w:r>
          </w:p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15:30 a 16:30</w:t>
            </w:r>
          </w:p>
        </w:tc>
        <w:tc>
          <w:tcPr>
            <w:tcW w:w="12818" w:type="dxa"/>
            <w:gridSpan w:val="4"/>
            <w:shd w:val="clear" w:color="auto" w:fill="8DB3E2" w:themeFill="text2" w:themeFillTint="66"/>
            <w:vAlign w:val="center"/>
          </w:tcPr>
          <w:p w:rsidR="00903CCA" w:rsidRPr="008A33B7" w:rsidRDefault="00903CCA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US"/>
              </w:rPr>
            </w:pPr>
          </w:p>
          <w:p w:rsidR="00A009D9" w:rsidRPr="008A33B7" w:rsidRDefault="00E25EE3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US"/>
              </w:rPr>
            </w:pPr>
            <w:r w:rsidRPr="008A33B7">
              <w:rPr>
                <w:rFonts w:asciiTheme="majorHAnsi" w:hAnsiTheme="majorHAnsi"/>
                <w:b/>
                <w:sz w:val="14"/>
                <w:szCs w:val="14"/>
                <w:lang w:val="en-US"/>
              </w:rPr>
              <w:t>CLAUSURA</w:t>
            </w:r>
          </w:p>
          <w:p w:rsidR="00A009D9" w:rsidRPr="008A33B7" w:rsidRDefault="00A009D9" w:rsidP="00A009D9">
            <w:pPr>
              <w:rPr>
                <w:rFonts w:asciiTheme="majorHAnsi" w:hAnsiTheme="majorHAnsi"/>
                <w:b/>
                <w:sz w:val="14"/>
                <w:szCs w:val="14"/>
                <w:lang w:val="en-US"/>
              </w:rPr>
            </w:pPr>
          </w:p>
          <w:p w:rsidR="00A009D9" w:rsidRPr="008A33B7" w:rsidRDefault="00A009D9" w:rsidP="00A009D9">
            <w:pPr>
              <w:jc w:val="center"/>
              <w:rPr>
                <w:rFonts w:asciiTheme="majorHAnsi" w:hAnsiTheme="majorHAnsi"/>
                <w:b/>
                <w:i/>
                <w:sz w:val="14"/>
                <w:szCs w:val="14"/>
                <w:lang w:val="en-US"/>
              </w:rPr>
            </w:pPr>
            <w:r w:rsidRPr="008A33B7">
              <w:rPr>
                <w:rFonts w:asciiTheme="majorHAnsi" w:hAnsiTheme="majorHAnsi"/>
                <w:b/>
                <w:sz w:val="14"/>
                <w:szCs w:val="14"/>
                <w:lang w:val="en-US"/>
              </w:rPr>
              <w:t>Dra. ROSEMARY BARBARET</w:t>
            </w:r>
            <w:r w:rsidRPr="008A33B7">
              <w:rPr>
                <w:rFonts w:asciiTheme="majorHAnsi" w:hAnsiTheme="majorHAnsi"/>
                <w:b/>
                <w:i/>
                <w:sz w:val="14"/>
                <w:szCs w:val="14"/>
                <w:lang w:val="en-US"/>
              </w:rPr>
              <w:t xml:space="preserve">. </w:t>
            </w:r>
            <w:r w:rsidRPr="008A33B7">
              <w:rPr>
                <w:rFonts w:asciiTheme="majorHAnsi" w:hAnsiTheme="majorHAnsi"/>
                <w:b/>
                <w:sz w:val="14"/>
                <w:szCs w:val="14"/>
                <w:lang w:val="en-US"/>
              </w:rPr>
              <w:t>John Jay College of Criminal Justice, New York, EE.UU</w:t>
            </w:r>
          </w:p>
          <w:p w:rsidR="00A009D9" w:rsidRPr="008A33B7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US"/>
              </w:rPr>
            </w:pPr>
          </w:p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Dr. FRANCISCO MUÑOZ CONDE. Universidad Pablo de O</w:t>
            </w:r>
            <w:r w:rsidR="00903CCA"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lavide</w:t>
            </w:r>
            <w:r w:rsidRPr="000E597C">
              <w:rPr>
                <w:rFonts w:asciiTheme="majorHAnsi" w:hAnsiTheme="majorHAnsi"/>
                <w:b/>
                <w:sz w:val="14"/>
                <w:szCs w:val="14"/>
                <w:lang w:val="es-CL"/>
              </w:rPr>
              <w:t>, Sevilla, España</w:t>
            </w:r>
          </w:p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  <w:p w:rsidR="00A009D9" w:rsidRPr="000E597C" w:rsidRDefault="00A009D9" w:rsidP="00A009D9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s-CL"/>
              </w:rPr>
            </w:pPr>
          </w:p>
        </w:tc>
      </w:tr>
    </w:tbl>
    <w:p w:rsidR="008C7F74" w:rsidRPr="000E597C" w:rsidRDefault="008C7F74" w:rsidP="00A009D9">
      <w:pPr>
        <w:rPr>
          <w:rFonts w:asciiTheme="majorHAnsi" w:hAnsiTheme="majorHAnsi"/>
          <w:b/>
          <w:sz w:val="14"/>
          <w:szCs w:val="14"/>
          <w:lang w:val="es-CL"/>
        </w:rPr>
      </w:pPr>
    </w:p>
    <w:sectPr w:rsidR="008C7F74" w:rsidRPr="000E597C" w:rsidSect="009F0287">
      <w:headerReference w:type="default" r:id="rId7"/>
      <w:footerReference w:type="default" r:id="rId8"/>
      <w:pgSz w:w="16838" w:h="11906" w:orient="landscape"/>
      <w:pgMar w:top="284" w:right="567" w:bottom="284" w:left="567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A65" w:rsidRDefault="00791A65" w:rsidP="0041020E">
      <w:r>
        <w:separator/>
      </w:r>
    </w:p>
  </w:endnote>
  <w:endnote w:type="continuationSeparator" w:id="1">
    <w:p w:rsidR="00791A65" w:rsidRDefault="00791A65" w:rsidP="004102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06" w:rsidRDefault="001C2106">
    <w:pPr>
      <w:pStyle w:val="Piedepgina"/>
    </w:pPr>
  </w:p>
  <w:tbl>
    <w:tblPr>
      <w:tblStyle w:val="Tablaconcuadrcula"/>
      <w:tblW w:w="163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77"/>
      <w:gridCol w:w="1215"/>
      <w:gridCol w:w="1183"/>
      <w:gridCol w:w="1335"/>
      <w:gridCol w:w="1183"/>
      <w:gridCol w:w="1186"/>
      <w:gridCol w:w="995"/>
      <w:gridCol w:w="1143"/>
      <w:gridCol w:w="1049"/>
      <w:gridCol w:w="1103"/>
      <w:gridCol w:w="1244"/>
      <w:gridCol w:w="1087"/>
      <w:gridCol w:w="1287"/>
      <w:gridCol w:w="1204"/>
    </w:tblGrid>
    <w:tr w:rsidR="001C2106" w:rsidTr="00647380">
      <w:trPr>
        <w:trHeight w:val="1870"/>
      </w:trPr>
      <w:tc>
        <w:tcPr>
          <w:tcW w:w="1177" w:type="dxa"/>
        </w:tcPr>
        <w:p w:rsidR="001C2106" w:rsidRDefault="001C2106" w:rsidP="00B153D6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532453" cy="232913"/>
                <wp:effectExtent l="0" t="0" r="1270" b="0"/>
                <wp:docPr id="16" name="Imagen 16" descr="C:\Users\jcarcamo\AppData\Local\Microsoft\Windows\Temporary Internet Files\Content.Outlook\3YDR3WU3\Logo FPC con acento y en al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jcarcamo\AppData\Local\Microsoft\Windows\Temporary Internet Files\Content.Outlook\3YDR3WU3\Logo FPC con acento y en alt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2485" cy="232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5" w:type="dxa"/>
        </w:tcPr>
        <w:p w:rsidR="001C2106" w:rsidRDefault="001C2106" w:rsidP="00696ECA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612250" cy="282780"/>
                <wp:effectExtent l="0" t="0" r="0" b="3175"/>
                <wp:docPr id="1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ACh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895" cy="283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3" w:type="dxa"/>
        </w:tcPr>
        <w:p w:rsidR="001C2106" w:rsidRDefault="001C2106" w:rsidP="00696ECA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543464" cy="226411"/>
                <wp:effectExtent l="0" t="0" r="0" b="2540"/>
                <wp:docPr id="5" name="Imagen 5" descr="\\FPCFS\DataUser$\jcarcamo\Mis documentos\CONGRESO VIOLENCIA 2011\Logos\Facultad de Gobier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FPCFS\DataUser$\jcarcamo\Mis documentos\CONGRESO VIOLENCIA 2011\Logos\Facultad de Gobier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455" cy="226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5" w:type="dxa"/>
        </w:tcPr>
        <w:p w:rsidR="001C2106" w:rsidRDefault="001C2106" w:rsidP="00696ECA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685544" cy="276045"/>
                <wp:effectExtent l="0" t="0" r="635" b="0"/>
                <wp:docPr id="14" name="Imagen 14" descr="\\FPCFS\DataUser$\jcarcamo\Mis documentos\CONGRESO VIOLENCIA 2011\Logos\udp_FAC_derecho-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\\FPCFS\DataUser$\jcarcamo\Mis documentos\CONGRESO VIOLENCIA 2011\Logos\udp_FAC_derecho-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571" cy="276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3" w:type="dxa"/>
        </w:tcPr>
        <w:p w:rsidR="001C2106" w:rsidRDefault="001C2106" w:rsidP="00696ECA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543126" cy="163902"/>
                <wp:effectExtent l="0" t="0" r="0" b="7620"/>
                <wp:docPr id="7" name="Imagen 7" descr="\\FPCFS\DataUser$\jcarcamo\Mis documentos\CONGRESO VIOLENCIA 2011\Logos\logo Cedep Talc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\\FPCFS\DataUser$\jcarcamo\Mis documentos\CONGRESO VIOLENCIA 2011\Logos\logo Cedep Talc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116" cy="163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6" w:type="dxa"/>
        </w:tcPr>
        <w:p w:rsidR="001C2106" w:rsidRDefault="001C2106" w:rsidP="00696ECA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543464" cy="292134"/>
                <wp:effectExtent l="0" t="0" r="9525" b="0"/>
                <wp:docPr id="8" name="Imagen 8" descr="\\FPCFS\DataUser$\jcarcamo\Mis documentos\CONGRESO VIOLENCIA 2011\Logos\logo ces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FPCFS\DataUser$\jcarcamo\Mis documentos\CONGRESO VIOLENCIA 2011\Logos\logo ces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7751" cy="294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5" w:type="dxa"/>
        </w:tcPr>
        <w:p w:rsidR="001C2106" w:rsidRDefault="001C2106" w:rsidP="00B153D6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181155" cy="389052"/>
                <wp:effectExtent l="0" t="0" r="0" b="0"/>
                <wp:docPr id="9" name="Imagen 9" descr="\\FPCFS\DataUser$\jcarcamo\Mis documentos\CONGRESO VIOLENCIA 2011\Logos\logo U. Chi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\\FPCFS\DataUser$\jcarcamo\Mis documentos\CONGRESO VIOLENCIA 2011\Logos\logo U. Chi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67" cy="389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3" w:type="dxa"/>
        </w:tcPr>
        <w:p w:rsidR="001C2106" w:rsidRDefault="001C2106" w:rsidP="00B153D6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465826" cy="300350"/>
                <wp:effectExtent l="0" t="0" r="0" b="5080"/>
                <wp:docPr id="10" name="Imagen 10" descr="\\FPCFS\DataUser$\jcarcamo\Mis documentos\CONGRESO VIOLENCIA 2011\Logos\pu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\\FPCFS\DataUser$\jcarcamo\Mis documentos\CONGRESO VIOLENCIA 2011\Logos\pu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5991" cy="300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9" w:type="dxa"/>
        </w:tcPr>
        <w:p w:rsidR="001C2106" w:rsidRDefault="001C2106" w:rsidP="00696ECA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284672" cy="437551"/>
                <wp:effectExtent l="0" t="0" r="1270" b="635"/>
                <wp:docPr id="11" name="Imagen 11" descr="\\FPCFS\DataUser$\jcarcamo\Mis documentos\CONGRESO VIOLENCIA 2011\Logos\u de santia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\\FPCFS\DataUser$\jcarcamo\Mis documentos\CONGRESO VIOLENCIA 2011\Logos\u de santia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349" cy="437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3" w:type="dxa"/>
        </w:tcPr>
        <w:p w:rsidR="001C2106" w:rsidRDefault="001C2106" w:rsidP="00696ECA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387016" cy="414068"/>
                <wp:effectExtent l="0" t="0" r="0" b="5080"/>
                <wp:docPr id="12" name="Imagen 12" descr="\\FPCFS\DataUser$\jcarcamo\Mis documentos\CONGRESO VIOLENCIA 2011\Logos\ua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\\FPCFS\DataUser$\jcarcamo\Mis documentos\CONGRESO VIOLENCIA 2011\Logos\ua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041" cy="4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4" w:type="dxa"/>
        </w:tcPr>
        <w:p w:rsidR="001C2106" w:rsidRDefault="001C2106" w:rsidP="00696ECA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381663" cy="618813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3  Centro Investigaciones U Central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260" cy="62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C2106" w:rsidRPr="009F0287" w:rsidRDefault="001C2106" w:rsidP="009F0287"/>
      </w:tc>
      <w:tc>
        <w:tcPr>
          <w:tcW w:w="1087" w:type="dxa"/>
        </w:tcPr>
        <w:p w:rsidR="001C2106" w:rsidRDefault="001C2106" w:rsidP="00696ECA">
          <w:pPr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532738" cy="315633"/>
                <wp:effectExtent l="0" t="0" r="1270" b="8255"/>
                <wp:docPr id="1" name="Imagen 1" descr="C:\Users\jcarcamo\AppData\Local\Microsoft\Windows\Temporary Internet Files\Content.Outlook\3YDR3WU3\H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carcamo\AppData\Local\Microsoft\Windows\Temporary Internet Files\Content.Outlook\3YDR3WU3\HS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181" cy="316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7" w:type="dxa"/>
        </w:tcPr>
        <w:p w:rsidR="001C2106" w:rsidRDefault="001C2106" w:rsidP="00696ECA">
          <w:pPr>
            <w:jc w:val="center"/>
            <w:rPr>
              <w:noProof/>
              <w:lang w:val="es-CL" w:eastAsia="es-CL"/>
            </w:rPr>
          </w:pPr>
          <w:r>
            <w:rPr>
              <w:noProof/>
              <w:lang w:val="es-CL" w:eastAsia="es-CL"/>
            </w:rPr>
            <w:drawing>
              <wp:inline distT="0" distB="0" distL="0" distR="0">
                <wp:extent cx="644758" cy="250166"/>
                <wp:effectExtent l="0" t="0" r="3175" b="0"/>
                <wp:docPr id="6" name="Imagen 6" descr="\\FPCFS\DataUser$\jcarcamo\Mis documentos\CONGRESO VIOLENCIA 2011\Logos\LOGO bn mercurio bl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\\FPCFS\DataUser$\jcarcamo\Mis documentos\CONGRESO VIOLENCIA 2011\Logos\LOGO bn mercurio bl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386" cy="25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4" w:type="dxa"/>
        </w:tcPr>
        <w:p w:rsidR="001C2106" w:rsidRDefault="001C2106" w:rsidP="00696ECA">
          <w:pPr>
            <w:jc w:val="center"/>
          </w:pPr>
        </w:p>
      </w:tc>
    </w:tr>
  </w:tbl>
  <w:p w:rsidR="001C2106" w:rsidRDefault="001C2106">
    <w:pPr>
      <w:pStyle w:val="Piedepgina"/>
    </w:pPr>
  </w:p>
  <w:p w:rsidR="001C2106" w:rsidRDefault="001C210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A65" w:rsidRDefault="00791A65" w:rsidP="0041020E">
      <w:r>
        <w:separator/>
      </w:r>
    </w:p>
  </w:footnote>
  <w:footnote w:type="continuationSeparator" w:id="1">
    <w:p w:rsidR="00791A65" w:rsidRDefault="00791A65" w:rsidP="004102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06" w:rsidRDefault="001C2106">
    <w:pPr>
      <w:pStyle w:val="Encabezado"/>
    </w:pPr>
    <w:r>
      <w:ptab w:relativeTo="margin" w:alignment="center" w:leader="none"/>
    </w:r>
    <w:r>
      <w:rPr>
        <w:noProof/>
        <w:lang w:val="es-CL" w:eastAsia="es-CL"/>
      </w:rPr>
      <w:drawing>
        <wp:inline distT="0" distB="0" distL="0" distR="0">
          <wp:extent cx="1187532" cy="71252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congreso_250x150_sin marc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607" cy="71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12EC2"/>
    <w:rsid w:val="000222B3"/>
    <w:rsid w:val="00032078"/>
    <w:rsid w:val="000643A2"/>
    <w:rsid w:val="00072796"/>
    <w:rsid w:val="000746A5"/>
    <w:rsid w:val="000A0C62"/>
    <w:rsid w:val="000B0F6C"/>
    <w:rsid w:val="000C159C"/>
    <w:rsid w:val="000D5629"/>
    <w:rsid w:val="000E597C"/>
    <w:rsid w:val="000F41AC"/>
    <w:rsid w:val="00116B68"/>
    <w:rsid w:val="00140301"/>
    <w:rsid w:val="001466AA"/>
    <w:rsid w:val="001778C5"/>
    <w:rsid w:val="00177CFF"/>
    <w:rsid w:val="0018401C"/>
    <w:rsid w:val="001912DD"/>
    <w:rsid w:val="001A2498"/>
    <w:rsid w:val="001C2106"/>
    <w:rsid w:val="001C5DF0"/>
    <w:rsid w:val="001C60AD"/>
    <w:rsid w:val="001C7C36"/>
    <w:rsid w:val="001D38EC"/>
    <w:rsid w:val="001D7470"/>
    <w:rsid w:val="001F5DEF"/>
    <w:rsid w:val="00200300"/>
    <w:rsid w:val="0021382C"/>
    <w:rsid w:val="00264E2F"/>
    <w:rsid w:val="00291E9E"/>
    <w:rsid w:val="002D2683"/>
    <w:rsid w:val="00322C4A"/>
    <w:rsid w:val="00346C23"/>
    <w:rsid w:val="0036135A"/>
    <w:rsid w:val="00364B68"/>
    <w:rsid w:val="0039104A"/>
    <w:rsid w:val="003E0CB8"/>
    <w:rsid w:val="003F7A7F"/>
    <w:rsid w:val="00400DB5"/>
    <w:rsid w:val="0041020E"/>
    <w:rsid w:val="00412EC2"/>
    <w:rsid w:val="00417EE9"/>
    <w:rsid w:val="0043173C"/>
    <w:rsid w:val="004415D0"/>
    <w:rsid w:val="004910F6"/>
    <w:rsid w:val="00496F01"/>
    <w:rsid w:val="004970D4"/>
    <w:rsid w:val="004A4859"/>
    <w:rsid w:val="004A71A7"/>
    <w:rsid w:val="004C19A1"/>
    <w:rsid w:val="004C1BF9"/>
    <w:rsid w:val="004E6E56"/>
    <w:rsid w:val="00503420"/>
    <w:rsid w:val="005112B2"/>
    <w:rsid w:val="005140FC"/>
    <w:rsid w:val="00517CAB"/>
    <w:rsid w:val="005245AD"/>
    <w:rsid w:val="005273AC"/>
    <w:rsid w:val="00527D05"/>
    <w:rsid w:val="0053173C"/>
    <w:rsid w:val="00532E9C"/>
    <w:rsid w:val="005361A9"/>
    <w:rsid w:val="00550FCB"/>
    <w:rsid w:val="00551C68"/>
    <w:rsid w:val="0057262C"/>
    <w:rsid w:val="00575571"/>
    <w:rsid w:val="00576410"/>
    <w:rsid w:val="005B4CF2"/>
    <w:rsid w:val="00615FC9"/>
    <w:rsid w:val="006336F4"/>
    <w:rsid w:val="00647380"/>
    <w:rsid w:val="00650908"/>
    <w:rsid w:val="006511BC"/>
    <w:rsid w:val="00653D43"/>
    <w:rsid w:val="00662FB8"/>
    <w:rsid w:val="00696ECA"/>
    <w:rsid w:val="006A4C7A"/>
    <w:rsid w:val="006B4E95"/>
    <w:rsid w:val="006D257D"/>
    <w:rsid w:val="006E1CEC"/>
    <w:rsid w:val="006F1A73"/>
    <w:rsid w:val="007542D1"/>
    <w:rsid w:val="00791A65"/>
    <w:rsid w:val="007B65CA"/>
    <w:rsid w:val="00803833"/>
    <w:rsid w:val="0082251B"/>
    <w:rsid w:val="0082632F"/>
    <w:rsid w:val="00836D9E"/>
    <w:rsid w:val="008527C9"/>
    <w:rsid w:val="00853BC8"/>
    <w:rsid w:val="0085474C"/>
    <w:rsid w:val="008A33B7"/>
    <w:rsid w:val="008C7F74"/>
    <w:rsid w:val="008D1397"/>
    <w:rsid w:val="008F48DB"/>
    <w:rsid w:val="00903CCA"/>
    <w:rsid w:val="009371EE"/>
    <w:rsid w:val="00953A46"/>
    <w:rsid w:val="009670B5"/>
    <w:rsid w:val="009672BF"/>
    <w:rsid w:val="009757FB"/>
    <w:rsid w:val="009A69EE"/>
    <w:rsid w:val="009A73B3"/>
    <w:rsid w:val="009B1AAC"/>
    <w:rsid w:val="009B7E0D"/>
    <w:rsid w:val="009C0BCF"/>
    <w:rsid w:val="009D2BB0"/>
    <w:rsid w:val="009F0287"/>
    <w:rsid w:val="00A009D9"/>
    <w:rsid w:val="00A00C57"/>
    <w:rsid w:val="00A11D29"/>
    <w:rsid w:val="00A34B48"/>
    <w:rsid w:val="00A35A8D"/>
    <w:rsid w:val="00A43643"/>
    <w:rsid w:val="00A446FF"/>
    <w:rsid w:val="00A519B3"/>
    <w:rsid w:val="00A87194"/>
    <w:rsid w:val="00AA1BD0"/>
    <w:rsid w:val="00AA674E"/>
    <w:rsid w:val="00AB07CF"/>
    <w:rsid w:val="00AC60F7"/>
    <w:rsid w:val="00AC7B91"/>
    <w:rsid w:val="00AC7BFF"/>
    <w:rsid w:val="00AD11FA"/>
    <w:rsid w:val="00AE548E"/>
    <w:rsid w:val="00B052D2"/>
    <w:rsid w:val="00B054C7"/>
    <w:rsid w:val="00B153D6"/>
    <w:rsid w:val="00B275FA"/>
    <w:rsid w:val="00B52884"/>
    <w:rsid w:val="00B83B7B"/>
    <w:rsid w:val="00BB3024"/>
    <w:rsid w:val="00BB70B6"/>
    <w:rsid w:val="00BC7702"/>
    <w:rsid w:val="00BF297D"/>
    <w:rsid w:val="00C23B4B"/>
    <w:rsid w:val="00C2782F"/>
    <w:rsid w:val="00C63387"/>
    <w:rsid w:val="00C90039"/>
    <w:rsid w:val="00C952DF"/>
    <w:rsid w:val="00CE029F"/>
    <w:rsid w:val="00CF0D4E"/>
    <w:rsid w:val="00D03771"/>
    <w:rsid w:val="00D037CA"/>
    <w:rsid w:val="00D65DF2"/>
    <w:rsid w:val="00D8292C"/>
    <w:rsid w:val="00D83E67"/>
    <w:rsid w:val="00DB1570"/>
    <w:rsid w:val="00DB7872"/>
    <w:rsid w:val="00DC6FF1"/>
    <w:rsid w:val="00DD4E90"/>
    <w:rsid w:val="00DD5244"/>
    <w:rsid w:val="00DD5A70"/>
    <w:rsid w:val="00DE3106"/>
    <w:rsid w:val="00DF4B3D"/>
    <w:rsid w:val="00E25EE3"/>
    <w:rsid w:val="00E311CE"/>
    <w:rsid w:val="00E6390E"/>
    <w:rsid w:val="00E7223A"/>
    <w:rsid w:val="00E7333E"/>
    <w:rsid w:val="00E85655"/>
    <w:rsid w:val="00EA18A9"/>
    <w:rsid w:val="00EA720B"/>
    <w:rsid w:val="00EC7C4D"/>
    <w:rsid w:val="00ED4693"/>
    <w:rsid w:val="00F01888"/>
    <w:rsid w:val="00F07AAC"/>
    <w:rsid w:val="00F13FDA"/>
    <w:rsid w:val="00F202A0"/>
    <w:rsid w:val="00F2761D"/>
    <w:rsid w:val="00F31CE9"/>
    <w:rsid w:val="00F75966"/>
    <w:rsid w:val="00FF3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70B5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8547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12E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322C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22C4A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rsid w:val="004102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1020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4102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20E"/>
    <w:rPr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854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customStyle="1" w:styleId="apple-converted-space">
    <w:name w:val="apple-converted-space"/>
    <w:basedOn w:val="Fuentedeprrafopredeter"/>
    <w:rsid w:val="0036135A"/>
  </w:style>
  <w:style w:type="character" w:customStyle="1" w:styleId="il">
    <w:name w:val="il"/>
    <w:basedOn w:val="Fuentedeprrafopredeter"/>
    <w:rsid w:val="003613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8547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12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322C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22C4A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rsid w:val="004102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1020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4102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20E"/>
    <w:rPr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854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customStyle="1" w:styleId="apple-converted-space">
    <w:name w:val="apple-converted-space"/>
    <w:basedOn w:val="Fuentedeprrafopredeter"/>
    <w:rsid w:val="0036135A"/>
  </w:style>
  <w:style w:type="character" w:customStyle="1" w:styleId="il">
    <w:name w:val="il"/>
    <w:basedOn w:val="Fuentedeprrafopredeter"/>
    <w:rsid w:val="003613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25C6B-EE61-4CE1-ACDA-0888328CF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1196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Javiera Carcamo</dc:creator>
  <cp:lastModifiedBy>Mauricio Sanchez</cp:lastModifiedBy>
  <cp:revision>5</cp:revision>
  <cp:lastPrinted>2014-11-07T13:51:00Z</cp:lastPrinted>
  <dcterms:created xsi:type="dcterms:W3CDTF">2014-11-19T12:07:00Z</dcterms:created>
  <dcterms:modified xsi:type="dcterms:W3CDTF">2014-11-20T22:21:00Z</dcterms:modified>
</cp:coreProperties>
</file>